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Pr="00C36FFA" w:rsidRDefault="003E1CC6" w:rsidP="00DC15BF">
      <w:pPr>
        <w:spacing w:after="0"/>
        <w:rPr>
          <w:sz w:val="24"/>
          <w:szCs w:val="24"/>
        </w:rPr>
      </w:pPr>
      <w:r w:rsidRPr="00C36FFA">
        <w:rPr>
          <w:sz w:val="24"/>
          <w:szCs w:val="24"/>
        </w:rPr>
        <w:t>TO ALL MEMBERS OF THE BOARD OF GOVERNORS FOR THE LOUISIANA CITIZENS PROPERTY INSURANCE CORPORATION AND THE PUBLIC</w:t>
      </w:r>
    </w:p>
    <w:p w:rsidR="003E1CC6" w:rsidRPr="00C36FFA" w:rsidRDefault="003E1CC6" w:rsidP="00DC15BF">
      <w:pPr>
        <w:spacing w:after="0"/>
        <w:rPr>
          <w:sz w:val="24"/>
          <w:szCs w:val="24"/>
        </w:rPr>
      </w:pPr>
    </w:p>
    <w:p w:rsidR="003E1CC6" w:rsidRPr="00C36FFA" w:rsidRDefault="003E1CC6" w:rsidP="00DC15BF">
      <w:pPr>
        <w:spacing w:after="0"/>
        <w:rPr>
          <w:sz w:val="24"/>
          <w:szCs w:val="24"/>
        </w:rPr>
      </w:pPr>
      <w:r w:rsidRPr="00C36FFA">
        <w:rPr>
          <w:sz w:val="24"/>
          <w:szCs w:val="24"/>
        </w:rPr>
        <w:t>RE:</w:t>
      </w:r>
      <w:r w:rsidRPr="00C36FFA">
        <w:rPr>
          <w:sz w:val="24"/>
          <w:szCs w:val="24"/>
        </w:rPr>
        <w:tab/>
        <w:t xml:space="preserve">LOUISIANA CITIZENS PROPERTY INSURANCE CORPORATION </w:t>
      </w:r>
    </w:p>
    <w:p w:rsidR="003E1CC6" w:rsidRPr="00C36FFA" w:rsidRDefault="003E1CC6" w:rsidP="00DC15BF">
      <w:pPr>
        <w:spacing w:after="0"/>
        <w:rPr>
          <w:sz w:val="24"/>
          <w:szCs w:val="24"/>
        </w:rPr>
      </w:pPr>
      <w:r w:rsidRPr="00C36FFA">
        <w:rPr>
          <w:sz w:val="24"/>
          <w:szCs w:val="24"/>
        </w:rPr>
        <w:tab/>
        <w:t>BOARD OF GOVERNORS MEETING</w:t>
      </w:r>
    </w:p>
    <w:p w:rsidR="003E1CC6" w:rsidRPr="00C36FFA" w:rsidRDefault="003E1CC6" w:rsidP="00DC15BF">
      <w:pPr>
        <w:spacing w:after="0"/>
        <w:rPr>
          <w:sz w:val="24"/>
          <w:szCs w:val="24"/>
        </w:rPr>
      </w:pPr>
      <w:r w:rsidRPr="00C36FFA">
        <w:rPr>
          <w:sz w:val="24"/>
          <w:szCs w:val="24"/>
        </w:rPr>
        <w:tab/>
      </w:r>
      <w:r w:rsidR="003D0785">
        <w:rPr>
          <w:sz w:val="24"/>
          <w:szCs w:val="24"/>
        </w:rPr>
        <w:t>NOVEMBER 9</w:t>
      </w:r>
      <w:r w:rsidR="00155C85" w:rsidRPr="00C36FFA">
        <w:rPr>
          <w:sz w:val="24"/>
          <w:szCs w:val="24"/>
        </w:rPr>
        <w:t>, 2017</w:t>
      </w:r>
      <w:r w:rsidRPr="00C36FFA">
        <w:rPr>
          <w:sz w:val="24"/>
          <w:szCs w:val="24"/>
        </w:rPr>
        <w:t xml:space="preserve"> MINUTES</w:t>
      </w:r>
    </w:p>
    <w:p w:rsidR="003E1CC6" w:rsidRPr="00C36FFA" w:rsidRDefault="003E1CC6" w:rsidP="00DC15BF">
      <w:pPr>
        <w:spacing w:after="0"/>
        <w:rPr>
          <w:sz w:val="24"/>
          <w:szCs w:val="24"/>
        </w:rPr>
      </w:pPr>
    </w:p>
    <w:p w:rsidR="003E1CC6" w:rsidRPr="00C36FFA" w:rsidRDefault="003E1CC6" w:rsidP="00DC15BF">
      <w:pPr>
        <w:tabs>
          <w:tab w:val="left" w:pos="6487"/>
        </w:tabs>
        <w:spacing w:after="0"/>
        <w:rPr>
          <w:sz w:val="24"/>
          <w:szCs w:val="24"/>
        </w:rPr>
      </w:pPr>
      <w:r w:rsidRPr="00C36FFA">
        <w:rPr>
          <w:sz w:val="24"/>
          <w:szCs w:val="24"/>
        </w:rPr>
        <w:t>Ladies and Gentlemen:</w:t>
      </w:r>
      <w:r w:rsidRPr="00C36FFA">
        <w:rPr>
          <w:sz w:val="24"/>
          <w:szCs w:val="24"/>
        </w:rPr>
        <w:tab/>
      </w:r>
    </w:p>
    <w:p w:rsidR="003E1CC6" w:rsidRPr="00C36FFA" w:rsidRDefault="003E1CC6" w:rsidP="00DC15BF">
      <w:pPr>
        <w:spacing w:after="0"/>
        <w:rPr>
          <w:sz w:val="24"/>
          <w:szCs w:val="24"/>
        </w:rPr>
      </w:pPr>
    </w:p>
    <w:p w:rsidR="003E1CC6" w:rsidRPr="00C36FFA" w:rsidRDefault="003E1CC6" w:rsidP="00DC15BF">
      <w:pPr>
        <w:spacing w:after="0"/>
        <w:rPr>
          <w:sz w:val="24"/>
          <w:szCs w:val="24"/>
        </w:rPr>
      </w:pPr>
      <w:r w:rsidRPr="00C36FFA">
        <w:rPr>
          <w:sz w:val="24"/>
          <w:szCs w:val="24"/>
        </w:rPr>
        <w:t xml:space="preserve">A </w:t>
      </w:r>
      <w:r w:rsidR="00056B73" w:rsidRPr="00C36FFA">
        <w:rPr>
          <w:sz w:val="24"/>
          <w:szCs w:val="24"/>
        </w:rPr>
        <w:t xml:space="preserve">special </w:t>
      </w:r>
      <w:r w:rsidRPr="00C36FFA">
        <w:rPr>
          <w:sz w:val="24"/>
          <w:szCs w:val="24"/>
        </w:rPr>
        <w:t xml:space="preserve">meeting of the Governing Board for the Louisiana Citizens Property Insurance Corporation was held on </w:t>
      </w:r>
      <w:r w:rsidR="00DC15BF" w:rsidRPr="00C36FFA">
        <w:rPr>
          <w:sz w:val="24"/>
          <w:szCs w:val="24"/>
        </w:rPr>
        <w:t>Thursday</w:t>
      </w:r>
      <w:r w:rsidRPr="00C36FFA">
        <w:rPr>
          <w:sz w:val="24"/>
          <w:szCs w:val="24"/>
        </w:rPr>
        <w:t xml:space="preserve">, </w:t>
      </w:r>
      <w:r w:rsidR="003D0785">
        <w:rPr>
          <w:sz w:val="24"/>
          <w:szCs w:val="24"/>
        </w:rPr>
        <w:t>November 9</w:t>
      </w:r>
      <w:r w:rsidR="005248C3" w:rsidRPr="00C36FFA">
        <w:rPr>
          <w:sz w:val="24"/>
          <w:szCs w:val="24"/>
        </w:rPr>
        <w:t>, 2017</w:t>
      </w:r>
      <w:r w:rsidRPr="00C36FFA">
        <w:rPr>
          <w:sz w:val="24"/>
          <w:szCs w:val="24"/>
        </w:rPr>
        <w:t>.  The meeting was conducted at the offices of the Department of Insurance located at 1702 N. Third St. Baton Rouge, Louisiana, Hearing Room, commencing at 1:00 P.M.</w:t>
      </w:r>
    </w:p>
    <w:p w:rsidR="003E1CC6" w:rsidRPr="00C36FFA" w:rsidRDefault="003E1CC6" w:rsidP="00DC15BF">
      <w:pPr>
        <w:spacing w:after="0"/>
        <w:rPr>
          <w:sz w:val="24"/>
          <w:szCs w:val="24"/>
        </w:rPr>
      </w:pPr>
    </w:p>
    <w:p w:rsidR="003E1CC6" w:rsidRPr="00C36FFA" w:rsidRDefault="005248C3" w:rsidP="00DC15BF">
      <w:pPr>
        <w:spacing w:after="0"/>
        <w:rPr>
          <w:sz w:val="24"/>
          <w:szCs w:val="24"/>
        </w:rPr>
      </w:pPr>
      <w:r w:rsidRPr="00C36FFA">
        <w:rPr>
          <w:sz w:val="24"/>
          <w:szCs w:val="24"/>
        </w:rPr>
        <w:t>Present were:</w:t>
      </w:r>
      <w:r w:rsidRPr="00C36FFA">
        <w:rPr>
          <w:sz w:val="24"/>
          <w:szCs w:val="24"/>
        </w:rPr>
        <w:tab/>
      </w:r>
      <w:r w:rsidRPr="00C36FFA">
        <w:rPr>
          <w:sz w:val="24"/>
          <w:szCs w:val="24"/>
        </w:rPr>
        <w:tab/>
      </w:r>
      <w:r w:rsidR="003D0785">
        <w:rPr>
          <w:sz w:val="24"/>
          <w:szCs w:val="24"/>
        </w:rPr>
        <w:t>Elizabeth Butler</w:t>
      </w:r>
      <w:r w:rsidR="003E1CC6" w:rsidRPr="00C36FFA">
        <w:rPr>
          <w:sz w:val="24"/>
          <w:szCs w:val="24"/>
        </w:rPr>
        <w:t xml:space="preserve">, Chairwoman </w:t>
      </w:r>
    </w:p>
    <w:p w:rsidR="003D0785" w:rsidRPr="00C36FFA" w:rsidRDefault="003D0785" w:rsidP="003D0785">
      <w:pPr>
        <w:spacing w:after="0"/>
        <w:ind w:left="1440" w:firstLine="720"/>
        <w:rPr>
          <w:sz w:val="24"/>
          <w:szCs w:val="24"/>
        </w:rPr>
      </w:pPr>
      <w:r w:rsidRPr="00C36FFA">
        <w:rPr>
          <w:sz w:val="24"/>
          <w:szCs w:val="24"/>
        </w:rPr>
        <w:t>Eugene Montgomery</w:t>
      </w:r>
      <w:r>
        <w:rPr>
          <w:sz w:val="24"/>
          <w:szCs w:val="24"/>
        </w:rPr>
        <w:t>, Vice Chair</w:t>
      </w:r>
    </w:p>
    <w:p w:rsidR="00D02589" w:rsidRPr="00C36FFA" w:rsidRDefault="00D02589" w:rsidP="003D0785">
      <w:pPr>
        <w:spacing w:after="0"/>
        <w:ind w:left="1440" w:firstLine="720"/>
        <w:rPr>
          <w:sz w:val="24"/>
          <w:szCs w:val="24"/>
        </w:rPr>
      </w:pPr>
      <w:r w:rsidRPr="00C36FFA">
        <w:rPr>
          <w:sz w:val="24"/>
          <w:szCs w:val="24"/>
        </w:rPr>
        <w:t xml:space="preserve">Jeff Albright </w:t>
      </w:r>
    </w:p>
    <w:p w:rsidR="00A72BB7" w:rsidRPr="00C36FFA" w:rsidRDefault="00804326" w:rsidP="00A72BB7">
      <w:pPr>
        <w:spacing w:after="0"/>
        <w:ind w:left="1440" w:firstLine="720"/>
        <w:rPr>
          <w:sz w:val="24"/>
          <w:szCs w:val="24"/>
        </w:rPr>
      </w:pPr>
      <w:r w:rsidRPr="00C36FFA">
        <w:rPr>
          <w:sz w:val="24"/>
          <w:szCs w:val="24"/>
        </w:rPr>
        <w:t xml:space="preserve">Jason Dupree </w:t>
      </w:r>
    </w:p>
    <w:p w:rsidR="00F20FC5" w:rsidRPr="00C36FFA" w:rsidRDefault="00F20FC5" w:rsidP="00DC15BF">
      <w:pPr>
        <w:spacing w:after="0"/>
        <w:ind w:left="2160"/>
        <w:rPr>
          <w:sz w:val="24"/>
          <w:szCs w:val="24"/>
        </w:rPr>
      </w:pPr>
      <w:r w:rsidRPr="00C36FFA">
        <w:rPr>
          <w:sz w:val="24"/>
          <w:szCs w:val="24"/>
        </w:rPr>
        <w:t>Tom Glasson</w:t>
      </w:r>
    </w:p>
    <w:p w:rsidR="003E1CC6" w:rsidRPr="00C36FFA" w:rsidRDefault="003E1CC6" w:rsidP="00DC15BF">
      <w:pPr>
        <w:spacing w:after="0"/>
        <w:ind w:left="2160"/>
        <w:rPr>
          <w:sz w:val="24"/>
          <w:szCs w:val="24"/>
        </w:rPr>
      </w:pPr>
      <w:r w:rsidRPr="00C36FFA">
        <w:rPr>
          <w:sz w:val="24"/>
          <w:szCs w:val="24"/>
        </w:rPr>
        <w:t xml:space="preserve">Craig </w:t>
      </w:r>
      <w:proofErr w:type="spellStart"/>
      <w:r w:rsidRPr="00C36FFA">
        <w:rPr>
          <w:sz w:val="24"/>
          <w:szCs w:val="24"/>
        </w:rPr>
        <w:t>LeBouef</w:t>
      </w:r>
      <w:proofErr w:type="spellEnd"/>
      <w:r w:rsidR="005248C3" w:rsidRPr="00C36FFA">
        <w:rPr>
          <w:sz w:val="24"/>
          <w:szCs w:val="24"/>
        </w:rPr>
        <w:t xml:space="preserve"> </w:t>
      </w:r>
      <w:r w:rsidR="00804326">
        <w:rPr>
          <w:sz w:val="24"/>
          <w:szCs w:val="24"/>
        </w:rPr>
        <w:t>(arrived following roll call)</w:t>
      </w:r>
    </w:p>
    <w:p w:rsidR="00C94CB0" w:rsidRPr="00C36FFA" w:rsidRDefault="00C94CB0" w:rsidP="00C94CB0">
      <w:pPr>
        <w:spacing w:after="0"/>
        <w:ind w:left="1440" w:firstLine="720"/>
        <w:rPr>
          <w:sz w:val="24"/>
          <w:szCs w:val="24"/>
        </w:rPr>
      </w:pPr>
      <w:r w:rsidRPr="00C36FFA">
        <w:rPr>
          <w:sz w:val="24"/>
          <w:szCs w:val="24"/>
        </w:rPr>
        <w:t xml:space="preserve">Kevin </w:t>
      </w:r>
      <w:proofErr w:type="spellStart"/>
      <w:r w:rsidRPr="00C36FFA">
        <w:rPr>
          <w:sz w:val="24"/>
          <w:szCs w:val="24"/>
        </w:rPr>
        <w:t>Reinke</w:t>
      </w:r>
      <w:proofErr w:type="spellEnd"/>
    </w:p>
    <w:p w:rsidR="003D0785" w:rsidRDefault="003D0785" w:rsidP="00A72BB7">
      <w:pPr>
        <w:spacing w:after="0"/>
        <w:ind w:left="1440" w:firstLine="720"/>
        <w:rPr>
          <w:sz w:val="24"/>
          <w:szCs w:val="24"/>
        </w:rPr>
      </w:pPr>
      <w:r>
        <w:rPr>
          <w:sz w:val="24"/>
          <w:szCs w:val="24"/>
        </w:rPr>
        <w:t xml:space="preserve">Renee </w:t>
      </w:r>
      <w:proofErr w:type="spellStart"/>
      <w:r>
        <w:rPr>
          <w:sz w:val="24"/>
          <w:szCs w:val="24"/>
        </w:rPr>
        <w:t>Roberie</w:t>
      </w:r>
      <w:proofErr w:type="spellEnd"/>
    </w:p>
    <w:p w:rsidR="00A72BB7" w:rsidRPr="00C36FFA" w:rsidRDefault="00A72BB7" w:rsidP="00A72BB7">
      <w:pPr>
        <w:spacing w:after="0"/>
        <w:ind w:left="1440" w:firstLine="720"/>
        <w:rPr>
          <w:sz w:val="24"/>
          <w:szCs w:val="24"/>
        </w:rPr>
      </w:pPr>
      <w:r w:rsidRPr="00C36FFA">
        <w:rPr>
          <w:sz w:val="24"/>
          <w:szCs w:val="24"/>
        </w:rPr>
        <w:t xml:space="preserve">William (Bill) Starr </w:t>
      </w:r>
    </w:p>
    <w:p w:rsidR="00C94CB0" w:rsidRPr="00C36FFA" w:rsidRDefault="00C94CB0" w:rsidP="00C94CB0">
      <w:pPr>
        <w:spacing w:after="0"/>
        <w:ind w:left="1440" w:firstLine="720"/>
        <w:rPr>
          <w:sz w:val="24"/>
          <w:szCs w:val="24"/>
        </w:rPr>
      </w:pPr>
      <w:r w:rsidRPr="00C36FFA">
        <w:rPr>
          <w:sz w:val="24"/>
          <w:szCs w:val="24"/>
        </w:rPr>
        <w:t>Rep. Talbot</w:t>
      </w:r>
      <w:r w:rsidR="00A72BB7">
        <w:rPr>
          <w:sz w:val="24"/>
          <w:szCs w:val="24"/>
        </w:rPr>
        <w:t xml:space="preserve"> (arrived following roll call)</w:t>
      </w:r>
    </w:p>
    <w:p w:rsidR="00A72BB7" w:rsidRPr="00C36FFA" w:rsidRDefault="00A72BB7" w:rsidP="00A72BB7">
      <w:pPr>
        <w:spacing w:after="0"/>
        <w:ind w:left="1440" w:firstLine="720"/>
        <w:rPr>
          <w:sz w:val="24"/>
          <w:szCs w:val="24"/>
        </w:rPr>
      </w:pPr>
      <w:r w:rsidRPr="00C36FFA">
        <w:rPr>
          <w:sz w:val="24"/>
          <w:szCs w:val="24"/>
        </w:rPr>
        <w:t xml:space="preserve">Brian Van </w:t>
      </w:r>
      <w:proofErr w:type="spellStart"/>
      <w:r w:rsidRPr="00C36FFA">
        <w:rPr>
          <w:sz w:val="24"/>
          <w:szCs w:val="24"/>
        </w:rPr>
        <w:t>Dreumel</w:t>
      </w:r>
      <w:proofErr w:type="spellEnd"/>
    </w:p>
    <w:p w:rsidR="005248C3" w:rsidRPr="00C36FFA" w:rsidRDefault="005248C3" w:rsidP="00DC15BF">
      <w:pPr>
        <w:spacing w:after="0"/>
        <w:ind w:left="1440" w:firstLine="720"/>
        <w:rPr>
          <w:sz w:val="24"/>
          <w:szCs w:val="24"/>
        </w:rPr>
      </w:pPr>
    </w:p>
    <w:p w:rsidR="00804326" w:rsidRDefault="003E1CC6" w:rsidP="00A72BB7">
      <w:pPr>
        <w:spacing w:after="0"/>
        <w:rPr>
          <w:sz w:val="24"/>
          <w:szCs w:val="24"/>
        </w:rPr>
      </w:pPr>
      <w:r w:rsidRPr="00C36FFA">
        <w:rPr>
          <w:sz w:val="24"/>
          <w:szCs w:val="24"/>
        </w:rPr>
        <w:t>Absent were:</w:t>
      </w:r>
      <w:r w:rsidRPr="00C36FFA">
        <w:rPr>
          <w:sz w:val="24"/>
          <w:szCs w:val="24"/>
        </w:rPr>
        <w:tab/>
      </w:r>
      <w:r w:rsidRPr="00C36FFA">
        <w:rPr>
          <w:sz w:val="24"/>
          <w:szCs w:val="24"/>
        </w:rPr>
        <w:tab/>
      </w:r>
      <w:r w:rsidR="00804326">
        <w:rPr>
          <w:sz w:val="24"/>
          <w:szCs w:val="24"/>
        </w:rPr>
        <w:t>Brian Chambly</w:t>
      </w:r>
    </w:p>
    <w:p w:rsidR="00A72BB7" w:rsidRPr="00C36FFA" w:rsidRDefault="00804326" w:rsidP="00804326">
      <w:pPr>
        <w:spacing w:after="0"/>
        <w:ind w:left="1440" w:firstLine="720"/>
        <w:rPr>
          <w:sz w:val="24"/>
          <w:szCs w:val="24"/>
        </w:rPr>
      </w:pPr>
      <w:r w:rsidRPr="00C36FFA">
        <w:rPr>
          <w:sz w:val="24"/>
          <w:szCs w:val="24"/>
        </w:rPr>
        <w:t xml:space="preserve">Gene </w:t>
      </w:r>
      <w:proofErr w:type="spellStart"/>
      <w:r w:rsidRPr="00C36FFA">
        <w:rPr>
          <w:sz w:val="24"/>
          <w:szCs w:val="24"/>
        </w:rPr>
        <w:t>Galligan</w:t>
      </w:r>
      <w:proofErr w:type="spellEnd"/>
    </w:p>
    <w:p w:rsidR="00C94CB0" w:rsidRPr="00C36FFA" w:rsidRDefault="00C94CB0" w:rsidP="00C94CB0">
      <w:pPr>
        <w:spacing w:after="0"/>
        <w:ind w:left="1440" w:firstLine="720"/>
        <w:rPr>
          <w:sz w:val="24"/>
          <w:szCs w:val="24"/>
        </w:rPr>
      </w:pPr>
      <w:r w:rsidRPr="00C36FFA">
        <w:rPr>
          <w:sz w:val="24"/>
          <w:szCs w:val="24"/>
        </w:rPr>
        <w:t>Sen. Smith</w:t>
      </w:r>
    </w:p>
    <w:p w:rsidR="00224AEC" w:rsidRPr="00C36FFA" w:rsidRDefault="00224AEC" w:rsidP="00DC15BF">
      <w:pPr>
        <w:spacing w:after="0"/>
        <w:ind w:left="1440" w:firstLine="720"/>
        <w:rPr>
          <w:sz w:val="24"/>
          <w:szCs w:val="24"/>
        </w:rPr>
      </w:pPr>
    </w:p>
    <w:p w:rsidR="00F20FC5" w:rsidRPr="00C36FFA" w:rsidRDefault="003E1CC6" w:rsidP="005248C3">
      <w:pPr>
        <w:spacing w:after="0"/>
        <w:rPr>
          <w:sz w:val="24"/>
          <w:szCs w:val="24"/>
        </w:rPr>
      </w:pPr>
      <w:r w:rsidRPr="00C36FFA">
        <w:rPr>
          <w:sz w:val="24"/>
          <w:szCs w:val="24"/>
        </w:rPr>
        <w:t>Also present:</w:t>
      </w:r>
      <w:r w:rsidRPr="00C36FFA">
        <w:rPr>
          <w:sz w:val="24"/>
          <w:szCs w:val="24"/>
        </w:rPr>
        <w:tab/>
      </w:r>
      <w:r w:rsidRPr="00C36FFA">
        <w:rPr>
          <w:sz w:val="24"/>
          <w:szCs w:val="24"/>
        </w:rPr>
        <w:tab/>
      </w:r>
      <w:r w:rsidR="00F20FC5" w:rsidRPr="00C36FFA">
        <w:rPr>
          <w:sz w:val="24"/>
          <w:szCs w:val="24"/>
        </w:rPr>
        <w:t xml:space="preserve">Commissioner Jim </w:t>
      </w:r>
      <w:proofErr w:type="spellStart"/>
      <w:r w:rsidR="00F20FC5" w:rsidRPr="00C36FFA">
        <w:rPr>
          <w:sz w:val="24"/>
          <w:szCs w:val="24"/>
        </w:rPr>
        <w:t>Donelon</w:t>
      </w:r>
      <w:proofErr w:type="spellEnd"/>
    </w:p>
    <w:p w:rsidR="00804326" w:rsidRDefault="00804326" w:rsidP="00AE5836">
      <w:pPr>
        <w:spacing w:after="0"/>
        <w:ind w:left="1440" w:firstLine="720"/>
        <w:rPr>
          <w:sz w:val="24"/>
          <w:szCs w:val="24"/>
        </w:rPr>
      </w:pPr>
      <w:r>
        <w:rPr>
          <w:sz w:val="24"/>
          <w:szCs w:val="24"/>
        </w:rPr>
        <w:t>Richard Newberry</w:t>
      </w:r>
    </w:p>
    <w:p w:rsidR="00AE5836" w:rsidRPr="00C36FFA" w:rsidRDefault="00AE5836" w:rsidP="00AE5836">
      <w:pPr>
        <w:spacing w:after="0"/>
        <w:ind w:left="1440" w:firstLine="720"/>
        <w:rPr>
          <w:sz w:val="24"/>
          <w:szCs w:val="24"/>
        </w:rPr>
      </w:pPr>
      <w:r w:rsidRPr="00C36FFA">
        <w:rPr>
          <w:sz w:val="24"/>
          <w:szCs w:val="24"/>
        </w:rPr>
        <w:t>Steve Cottrell</w:t>
      </w:r>
    </w:p>
    <w:p w:rsidR="00DC15BF" w:rsidRDefault="00AE5836" w:rsidP="00AE5836">
      <w:pPr>
        <w:spacing w:after="0"/>
        <w:ind w:left="1440" w:firstLine="720"/>
        <w:rPr>
          <w:sz w:val="24"/>
          <w:szCs w:val="24"/>
        </w:rPr>
      </w:pPr>
      <w:r w:rsidRPr="00C36FFA">
        <w:rPr>
          <w:sz w:val="24"/>
          <w:szCs w:val="24"/>
        </w:rPr>
        <w:t>Paige Harper</w:t>
      </w:r>
    </w:p>
    <w:p w:rsidR="00A72BB7" w:rsidRDefault="00A72BB7" w:rsidP="00AE5836">
      <w:pPr>
        <w:spacing w:after="0"/>
        <w:ind w:left="1440" w:firstLine="720"/>
        <w:rPr>
          <w:sz w:val="24"/>
          <w:szCs w:val="24"/>
        </w:rPr>
      </w:pPr>
      <w:r>
        <w:rPr>
          <w:sz w:val="24"/>
          <w:szCs w:val="24"/>
        </w:rPr>
        <w:t>Ricky Lindsey</w:t>
      </w:r>
    </w:p>
    <w:p w:rsidR="00A72BB7" w:rsidRPr="00C36FFA" w:rsidRDefault="00A72BB7" w:rsidP="00AE5836">
      <w:pPr>
        <w:spacing w:after="0"/>
        <w:ind w:left="1440" w:firstLine="720"/>
        <w:rPr>
          <w:sz w:val="24"/>
          <w:szCs w:val="24"/>
        </w:rPr>
      </w:pPr>
      <w:r>
        <w:rPr>
          <w:sz w:val="24"/>
          <w:szCs w:val="24"/>
        </w:rPr>
        <w:t xml:space="preserve">Joe </w:t>
      </w:r>
      <w:proofErr w:type="spellStart"/>
      <w:r>
        <w:rPr>
          <w:sz w:val="24"/>
          <w:szCs w:val="24"/>
        </w:rPr>
        <w:t>Sciortino</w:t>
      </w:r>
      <w:proofErr w:type="spellEnd"/>
    </w:p>
    <w:p w:rsidR="00F860D3" w:rsidRPr="00C36FFA" w:rsidRDefault="00804326" w:rsidP="00C94CB0">
      <w:pPr>
        <w:spacing w:after="0"/>
        <w:rPr>
          <w:sz w:val="24"/>
          <w:szCs w:val="24"/>
        </w:rPr>
      </w:pPr>
      <w:r>
        <w:rPr>
          <w:sz w:val="24"/>
          <w:szCs w:val="24"/>
        </w:rPr>
        <w:tab/>
      </w:r>
      <w:r>
        <w:rPr>
          <w:sz w:val="24"/>
          <w:szCs w:val="24"/>
        </w:rPr>
        <w:tab/>
      </w:r>
      <w:r>
        <w:rPr>
          <w:sz w:val="24"/>
          <w:szCs w:val="24"/>
        </w:rPr>
        <w:tab/>
        <w:t>Denise Gardner</w:t>
      </w:r>
    </w:p>
    <w:p w:rsidR="003E1CC6" w:rsidRPr="00C36FFA" w:rsidRDefault="003E1CC6" w:rsidP="00C36FFA">
      <w:pPr>
        <w:rPr>
          <w:sz w:val="24"/>
          <w:szCs w:val="24"/>
        </w:rPr>
      </w:pPr>
      <w:r w:rsidRPr="00C36FFA">
        <w:rPr>
          <w:sz w:val="24"/>
          <w:szCs w:val="24"/>
        </w:rPr>
        <w:tab/>
      </w:r>
      <w:r w:rsidRPr="00C36FFA">
        <w:rPr>
          <w:sz w:val="24"/>
          <w:szCs w:val="24"/>
        </w:rPr>
        <w:tab/>
      </w:r>
      <w:r w:rsidRPr="00C36FFA">
        <w:rPr>
          <w:sz w:val="24"/>
          <w:szCs w:val="24"/>
        </w:rPr>
        <w:tab/>
      </w:r>
      <w:r w:rsidRPr="00C36FFA">
        <w:rPr>
          <w:sz w:val="24"/>
          <w:szCs w:val="24"/>
        </w:rPr>
        <w:tab/>
      </w:r>
      <w:r w:rsidRPr="00C36FFA">
        <w:rPr>
          <w:sz w:val="24"/>
          <w:szCs w:val="24"/>
        </w:rPr>
        <w:tab/>
      </w:r>
      <w:r w:rsidRPr="00C36FFA">
        <w:rPr>
          <w:sz w:val="24"/>
          <w:szCs w:val="24"/>
        </w:rPr>
        <w:tab/>
      </w:r>
    </w:p>
    <w:p w:rsidR="00D21D05" w:rsidRDefault="00D21D05" w:rsidP="00DC15BF">
      <w:pPr>
        <w:spacing w:after="0"/>
        <w:rPr>
          <w:sz w:val="24"/>
          <w:szCs w:val="24"/>
        </w:rPr>
      </w:pPr>
    </w:p>
    <w:p w:rsidR="003E1CC6" w:rsidRPr="00C36FFA" w:rsidRDefault="003E1CC6" w:rsidP="00DC15BF">
      <w:pPr>
        <w:spacing w:after="0"/>
        <w:rPr>
          <w:sz w:val="24"/>
          <w:szCs w:val="24"/>
        </w:rPr>
      </w:pPr>
      <w:r w:rsidRPr="00C36FFA">
        <w:rPr>
          <w:sz w:val="24"/>
          <w:szCs w:val="24"/>
        </w:rPr>
        <w:t>Chairwoman’s Report</w:t>
      </w:r>
    </w:p>
    <w:p w:rsidR="003E1CC6" w:rsidRPr="00C36FFA" w:rsidRDefault="003E1CC6" w:rsidP="00DC15BF">
      <w:pPr>
        <w:tabs>
          <w:tab w:val="left" w:pos="2160"/>
        </w:tabs>
        <w:spacing w:after="0"/>
        <w:rPr>
          <w:sz w:val="24"/>
          <w:szCs w:val="24"/>
        </w:rPr>
      </w:pPr>
      <w:r w:rsidRPr="00C36FFA">
        <w:rPr>
          <w:sz w:val="24"/>
          <w:szCs w:val="24"/>
        </w:rPr>
        <w:tab/>
      </w:r>
    </w:p>
    <w:p w:rsidR="00665E14" w:rsidRDefault="00804326" w:rsidP="00DC15BF">
      <w:pPr>
        <w:tabs>
          <w:tab w:val="left" w:pos="2160"/>
        </w:tabs>
        <w:spacing w:after="0"/>
        <w:rPr>
          <w:sz w:val="24"/>
          <w:szCs w:val="24"/>
        </w:rPr>
      </w:pPr>
      <w:r>
        <w:rPr>
          <w:sz w:val="24"/>
          <w:szCs w:val="24"/>
        </w:rPr>
        <w:t>T</w:t>
      </w:r>
      <w:r w:rsidR="003E0159">
        <w:rPr>
          <w:sz w:val="24"/>
          <w:szCs w:val="24"/>
        </w:rPr>
        <w:t xml:space="preserve">he meeting </w:t>
      </w:r>
      <w:r>
        <w:rPr>
          <w:sz w:val="24"/>
          <w:szCs w:val="24"/>
        </w:rPr>
        <w:t>was called to order at 1:03</w:t>
      </w:r>
      <w:r w:rsidR="003E1CC6" w:rsidRPr="00C36FFA">
        <w:rPr>
          <w:sz w:val="24"/>
          <w:szCs w:val="24"/>
        </w:rPr>
        <w:t xml:space="preserve"> p.m.</w:t>
      </w:r>
      <w:r>
        <w:rPr>
          <w:sz w:val="24"/>
          <w:szCs w:val="24"/>
        </w:rPr>
        <w:t xml:space="preserve"> by the Vice Chair Montgomery.</w:t>
      </w:r>
      <w:r w:rsidR="00665E14">
        <w:rPr>
          <w:sz w:val="24"/>
          <w:szCs w:val="24"/>
        </w:rPr>
        <w:t xml:space="preserve">  He announced that he was sitting in because of the retirement of former Chairwoman Denise Gardner.  He wished Ms. Gardner luck in her retirement.  Next, Vice Chair Montgomery asked</w:t>
      </w:r>
      <w:r w:rsidR="003E1CC6" w:rsidRPr="00C36FFA">
        <w:rPr>
          <w:sz w:val="24"/>
          <w:szCs w:val="24"/>
        </w:rPr>
        <w:t xml:space="preserve"> Ms. Harper to call roll. </w:t>
      </w:r>
      <w:r w:rsidR="00665E14">
        <w:rPr>
          <w:sz w:val="24"/>
          <w:szCs w:val="24"/>
        </w:rPr>
        <w:t xml:space="preserve"> There being a quorum present, </w:t>
      </w:r>
      <w:r w:rsidR="003E1CC6" w:rsidRPr="00C36FFA">
        <w:rPr>
          <w:sz w:val="24"/>
          <w:szCs w:val="24"/>
        </w:rPr>
        <w:t xml:space="preserve">he began </w:t>
      </w:r>
      <w:r w:rsidR="00665E14">
        <w:rPr>
          <w:sz w:val="24"/>
          <w:szCs w:val="24"/>
        </w:rPr>
        <w:t xml:space="preserve">with a report on the Executive Committee meeting scheduled to be held the previous week on November 1, 1017.  A formal meeting could not be held due to the lack of a quorum, but Rep. Talbot and Vice Chair Montgomery met with LCPIC management to review the 2018 proposed budget.  Vice Chair Montgomery noted that the proposed budget would be discussed with the Board in detail later in the meeting.  </w:t>
      </w:r>
    </w:p>
    <w:p w:rsidR="00665E14" w:rsidRDefault="00665E14" w:rsidP="00DC15BF">
      <w:pPr>
        <w:tabs>
          <w:tab w:val="left" w:pos="2160"/>
        </w:tabs>
        <w:spacing w:after="0"/>
        <w:rPr>
          <w:sz w:val="24"/>
          <w:szCs w:val="24"/>
        </w:rPr>
      </w:pPr>
    </w:p>
    <w:p w:rsidR="00BE474F" w:rsidRDefault="00665E14" w:rsidP="00DC15BF">
      <w:pPr>
        <w:tabs>
          <w:tab w:val="left" w:pos="2160"/>
        </w:tabs>
        <w:spacing w:after="0"/>
        <w:rPr>
          <w:sz w:val="24"/>
          <w:szCs w:val="24"/>
        </w:rPr>
      </w:pPr>
      <w:r>
        <w:rPr>
          <w:sz w:val="24"/>
          <w:szCs w:val="24"/>
        </w:rPr>
        <w:t xml:space="preserve">The next item of business the Vice Chair addressed was the election of a Board Chair.  Mr. Starr nominated Ms. Elizabeth Butler, the Commissioner of Insurance’s new designee to the Board.  Mr. Van </w:t>
      </w:r>
      <w:proofErr w:type="spellStart"/>
      <w:r>
        <w:rPr>
          <w:sz w:val="24"/>
          <w:szCs w:val="24"/>
        </w:rPr>
        <w:t>Dreumel</w:t>
      </w:r>
      <w:proofErr w:type="spellEnd"/>
      <w:r>
        <w:rPr>
          <w:sz w:val="24"/>
          <w:szCs w:val="24"/>
        </w:rPr>
        <w:t xml:space="preserve"> seconded the nomination.  Vice Chair Montgomery called for a roll call vote.  Prior to the vote, Mr. Albright asked for clarification as to whether the Commissioner had already appo</w:t>
      </w:r>
      <w:r w:rsidR="00BE474F">
        <w:rPr>
          <w:sz w:val="24"/>
          <w:szCs w:val="24"/>
        </w:rPr>
        <w:t xml:space="preserve">inted Ms. Butler to the Board as his designee.  Vice Chair Montgomery responded in the affirmative.  With no further discussion forthcoming, a roll call vote was taken and Ms. Butler was unanimously voted in as the new Chair of the Louisiana Citizens Property Insurance Corporation Board of Directors.  Ms. Butler addressed the Board, thanking them for their support and letting them know that she has been an attorney for thirty years and with the LDOI for five years.  </w:t>
      </w:r>
    </w:p>
    <w:p w:rsidR="00BE474F" w:rsidRDefault="00BE474F" w:rsidP="00DC15BF">
      <w:pPr>
        <w:tabs>
          <w:tab w:val="left" w:pos="2160"/>
        </w:tabs>
        <w:spacing w:after="0"/>
        <w:rPr>
          <w:sz w:val="24"/>
          <w:szCs w:val="24"/>
        </w:rPr>
      </w:pPr>
    </w:p>
    <w:p w:rsidR="00BF271E" w:rsidRPr="00C36FFA" w:rsidRDefault="00BE474F" w:rsidP="00DC15BF">
      <w:pPr>
        <w:tabs>
          <w:tab w:val="left" w:pos="2160"/>
        </w:tabs>
        <w:spacing w:after="0"/>
        <w:rPr>
          <w:sz w:val="24"/>
          <w:szCs w:val="24"/>
        </w:rPr>
      </w:pPr>
      <w:r>
        <w:rPr>
          <w:sz w:val="24"/>
          <w:szCs w:val="24"/>
        </w:rPr>
        <w:t>With the election complete, Vice Chair Montgomery handed the “gavel” over to Chair Butler, who took over the remainder of the meeting.</w:t>
      </w:r>
      <w:r w:rsidR="003E0159">
        <w:rPr>
          <w:sz w:val="24"/>
          <w:szCs w:val="24"/>
        </w:rPr>
        <w:t xml:space="preserve">  </w:t>
      </w:r>
    </w:p>
    <w:p w:rsidR="00BF271E" w:rsidRPr="00C36FFA" w:rsidRDefault="00BF271E" w:rsidP="00DC15BF">
      <w:pPr>
        <w:tabs>
          <w:tab w:val="left" w:pos="2160"/>
        </w:tabs>
        <w:spacing w:after="0"/>
        <w:rPr>
          <w:sz w:val="24"/>
          <w:szCs w:val="24"/>
        </w:rPr>
      </w:pPr>
    </w:p>
    <w:p w:rsidR="00E53062" w:rsidRDefault="00BF271E" w:rsidP="00DC15BF">
      <w:pPr>
        <w:tabs>
          <w:tab w:val="left" w:pos="2160"/>
        </w:tabs>
        <w:spacing w:after="0"/>
        <w:rPr>
          <w:sz w:val="24"/>
          <w:szCs w:val="24"/>
        </w:rPr>
      </w:pPr>
      <w:r w:rsidRPr="00C36FFA">
        <w:rPr>
          <w:sz w:val="24"/>
          <w:szCs w:val="24"/>
        </w:rPr>
        <w:t>Next, s</w:t>
      </w:r>
      <w:r w:rsidR="008D2834" w:rsidRPr="00C36FFA">
        <w:rPr>
          <w:sz w:val="24"/>
          <w:szCs w:val="24"/>
        </w:rPr>
        <w:t xml:space="preserve">he moved on to the second agenda item, </w:t>
      </w:r>
      <w:r w:rsidR="00E53062">
        <w:rPr>
          <w:sz w:val="24"/>
          <w:szCs w:val="24"/>
        </w:rPr>
        <w:t xml:space="preserve">the Board Committee membership.  Chair Butler presented a proposal for each Committee (see attached) and asked for comments.  Mr. Montgomery suggested that Mr. Van </w:t>
      </w:r>
      <w:proofErr w:type="spellStart"/>
      <w:r w:rsidR="00E53062">
        <w:rPr>
          <w:sz w:val="24"/>
          <w:szCs w:val="24"/>
        </w:rPr>
        <w:t>Dreumel</w:t>
      </w:r>
      <w:proofErr w:type="spellEnd"/>
      <w:r w:rsidR="00E53062">
        <w:rPr>
          <w:sz w:val="24"/>
          <w:szCs w:val="24"/>
        </w:rPr>
        <w:t xml:space="preserve"> be added to the Actuarial Committee since he is an actuary and Mr. </w:t>
      </w:r>
      <w:proofErr w:type="spellStart"/>
      <w:r w:rsidR="00E53062">
        <w:rPr>
          <w:sz w:val="24"/>
          <w:szCs w:val="24"/>
        </w:rPr>
        <w:t>Reinke</w:t>
      </w:r>
      <w:proofErr w:type="spellEnd"/>
      <w:r w:rsidR="00E53062">
        <w:rPr>
          <w:sz w:val="24"/>
          <w:szCs w:val="24"/>
        </w:rPr>
        <w:t xml:space="preserve"> asked that he be added to the Compensation Committee.  Mr. Albright moved to approve the proposed committee membership with the requested additions.  Mr. </w:t>
      </w:r>
      <w:proofErr w:type="spellStart"/>
      <w:r w:rsidR="00E53062">
        <w:rPr>
          <w:sz w:val="24"/>
          <w:szCs w:val="24"/>
        </w:rPr>
        <w:t>LeBouef</w:t>
      </w:r>
      <w:proofErr w:type="spellEnd"/>
      <w:r w:rsidR="00E53062">
        <w:rPr>
          <w:sz w:val="24"/>
          <w:szCs w:val="24"/>
        </w:rPr>
        <w:t xml:space="preserve"> seconded the motion.  With no further discussion on </w:t>
      </w:r>
      <w:proofErr w:type="gramStart"/>
      <w:r w:rsidR="00E53062">
        <w:rPr>
          <w:sz w:val="24"/>
          <w:szCs w:val="24"/>
        </w:rPr>
        <w:t>the  motion</w:t>
      </w:r>
      <w:proofErr w:type="gramEnd"/>
      <w:r w:rsidR="00E53062">
        <w:rPr>
          <w:sz w:val="24"/>
          <w:szCs w:val="24"/>
        </w:rPr>
        <w:t xml:space="preserve">, a vote was taken.   The motion passed unanimously.  </w:t>
      </w:r>
    </w:p>
    <w:p w:rsidR="00E53062" w:rsidRDefault="00E53062" w:rsidP="00DC15BF">
      <w:pPr>
        <w:tabs>
          <w:tab w:val="left" w:pos="2160"/>
        </w:tabs>
        <w:spacing w:after="0"/>
        <w:rPr>
          <w:sz w:val="24"/>
          <w:szCs w:val="24"/>
        </w:rPr>
      </w:pPr>
    </w:p>
    <w:p w:rsidR="003E1CC6" w:rsidRPr="00C36FFA" w:rsidRDefault="00E53062" w:rsidP="00DC15BF">
      <w:pPr>
        <w:tabs>
          <w:tab w:val="left" w:pos="2160"/>
        </w:tabs>
        <w:spacing w:after="0"/>
        <w:rPr>
          <w:sz w:val="24"/>
          <w:szCs w:val="24"/>
        </w:rPr>
      </w:pPr>
      <w:r>
        <w:rPr>
          <w:sz w:val="24"/>
          <w:szCs w:val="24"/>
        </w:rPr>
        <w:t xml:space="preserve">The next item of business was </w:t>
      </w:r>
      <w:r w:rsidR="008D2834" w:rsidRPr="00C36FFA">
        <w:rPr>
          <w:sz w:val="24"/>
          <w:szCs w:val="24"/>
        </w:rPr>
        <w:t xml:space="preserve">the minutes of the </w:t>
      </w:r>
      <w:r>
        <w:rPr>
          <w:sz w:val="24"/>
          <w:szCs w:val="24"/>
        </w:rPr>
        <w:t>September 14</w:t>
      </w:r>
      <w:r w:rsidR="00F43276" w:rsidRPr="00C36FFA">
        <w:rPr>
          <w:sz w:val="24"/>
          <w:szCs w:val="24"/>
        </w:rPr>
        <w:t>, 2017</w:t>
      </w:r>
      <w:r w:rsidR="00D551F0" w:rsidRPr="00C36FFA">
        <w:rPr>
          <w:sz w:val="24"/>
          <w:szCs w:val="24"/>
        </w:rPr>
        <w:t xml:space="preserve"> </w:t>
      </w:r>
      <w:r w:rsidR="008D2834" w:rsidRPr="00C36FFA">
        <w:rPr>
          <w:sz w:val="24"/>
          <w:szCs w:val="24"/>
        </w:rPr>
        <w:t xml:space="preserve">meeting.  </w:t>
      </w:r>
      <w:r w:rsidR="003E1CC6" w:rsidRPr="00C36FFA">
        <w:rPr>
          <w:sz w:val="24"/>
          <w:szCs w:val="24"/>
        </w:rPr>
        <w:t xml:space="preserve">After </w:t>
      </w:r>
      <w:r w:rsidR="00E33C40" w:rsidRPr="00C36FFA">
        <w:rPr>
          <w:sz w:val="24"/>
          <w:szCs w:val="24"/>
        </w:rPr>
        <w:t>a review of</w:t>
      </w:r>
      <w:r w:rsidR="003E1CC6" w:rsidRPr="00C36FFA">
        <w:rPr>
          <w:sz w:val="24"/>
          <w:szCs w:val="24"/>
        </w:rPr>
        <w:t xml:space="preserve"> the minutes, </w:t>
      </w:r>
      <w:r w:rsidR="002A09BE">
        <w:rPr>
          <w:sz w:val="24"/>
          <w:szCs w:val="24"/>
        </w:rPr>
        <w:t xml:space="preserve">Mr. </w:t>
      </w:r>
      <w:r>
        <w:rPr>
          <w:sz w:val="24"/>
          <w:szCs w:val="24"/>
        </w:rPr>
        <w:t>Dupree</w:t>
      </w:r>
      <w:r w:rsidR="002A09BE">
        <w:rPr>
          <w:sz w:val="24"/>
          <w:szCs w:val="24"/>
        </w:rPr>
        <w:t xml:space="preserve"> </w:t>
      </w:r>
      <w:r w:rsidR="003E1CC6" w:rsidRPr="00C36FFA">
        <w:rPr>
          <w:sz w:val="24"/>
          <w:szCs w:val="24"/>
        </w:rPr>
        <w:t>moved to approve the</w:t>
      </w:r>
      <w:r>
        <w:rPr>
          <w:sz w:val="24"/>
          <w:szCs w:val="24"/>
        </w:rPr>
        <w:t xml:space="preserve"> minutes</w:t>
      </w:r>
      <w:r w:rsidR="003E1CC6" w:rsidRPr="00C36FFA">
        <w:rPr>
          <w:sz w:val="24"/>
          <w:szCs w:val="24"/>
        </w:rPr>
        <w:t xml:space="preserve">.  Mr. </w:t>
      </w:r>
      <w:r>
        <w:rPr>
          <w:sz w:val="24"/>
          <w:szCs w:val="24"/>
        </w:rPr>
        <w:t>Albright</w:t>
      </w:r>
      <w:r w:rsidR="00807342" w:rsidRPr="00C36FFA">
        <w:rPr>
          <w:sz w:val="24"/>
          <w:szCs w:val="24"/>
        </w:rPr>
        <w:t xml:space="preserve"> </w:t>
      </w:r>
      <w:r w:rsidR="003E1CC6" w:rsidRPr="00C36FFA">
        <w:rPr>
          <w:sz w:val="24"/>
          <w:szCs w:val="24"/>
        </w:rPr>
        <w:t xml:space="preserve">seconded the motion.  With no further discussion on the motion forthcoming, a vote was taken </w:t>
      </w:r>
      <w:r w:rsidR="00E33C40" w:rsidRPr="00C36FFA">
        <w:rPr>
          <w:sz w:val="24"/>
          <w:szCs w:val="24"/>
        </w:rPr>
        <w:t xml:space="preserve">and </w:t>
      </w:r>
      <w:r w:rsidR="003E1CC6" w:rsidRPr="00C36FFA">
        <w:rPr>
          <w:sz w:val="24"/>
          <w:szCs w:val="24"/>
        </w:rPr>
        <w:t>the motion passed unanimously.</w:t>
      </w:r>
    </w:p>
    <w:p w:rsidR="003E1CC6" w:rsidRPr="00C36FFA" w:rsidRDefault="003E1CC6" w:rsidP="00DC15BF">
      <w:pPr>
        <w:tabs>
          <w:tab w:val="left" w:pos="2160"/>
        </w:tabs>
        <w:spacing w:after="0"/>
        <w:rPr>
          <w:sz w:val="24"/>
          <w:szCs w:val="24"/>
        </w:rPr>
      </w:pPr>
    </w:p>
    <w:p w:rsidR="003E1CC6" w:rsidRPr="00C36FFA" w:rsidRDefault="003E1CC6" w:rsidP="00DC15BF">
      <w:pPr>
        <w:tabs>
          <w:tab w:val="left" w:pos="2160"/>
        </w:tabs>
        <w:spacing w:after="0"/>
        <w:rPr>
          <w:sz w:val="24"/>
          <w:szCs w:val="24"/>
        </w:rPr>
      </w:pPr>
      <w:r w:rsidRPr="00C36FFA">
        <w:rPr>
          <w:sz w:val="24"/>
          <w:szCs w:val="24"/>
        </w:rPr>
        <w:t xml:space="preserve">The next item on the agenda was the CEO Report. </w:t>
      </w:r>
      <w:r w:rsidR="00F90D43" w:rsidRPr="00C36FFA">
        <w:rPr>
          <w:sz w:val="24"/>
          <w:szCs w:val="24"/>
        </w:rPr>
        <w:t xml:space="preserve">  </w:t>
      </w:r>
    </w:p>
    <w:p w:rsidR="009F35CA" w:rsidRPr="00C36FFA" w:rsidRDefault="009F35CA" w:rsidP="00DC15BF">
      <w:pPr>
        <w:spacing w:after="0"/>
        <w:rPr>
          <w:sz w:val="24"/>
          <w:szCs w:val="24"/>
          <w:u w:val="single"/>
        </w:rPr>
      </w:pPr>
    </w:p>
    <w:p w:rsidR="003E1CC6" w:rsidRPr="00C36FFA" w:rsidRDefault="003E1CC6" w:rsidP="00DC15BF">
      <w:pPr>
        <w:spacing w:after="0"/>
        <w:rPr>
          <w:sz w:val="24"/>
          <w:szCs w:val="24"/>
          <w:u w:val="single"/>
        </w:rPr>
      </w:pPr>
      <w:r w:rsidRPr="00C36FFA">
        <w:rPr>
          <w:sz w:val="24"/>
          <w:szCs w:val="24"/>
          <w:u w:val="single"/>
        </w:rPr>
        <w:t>CEO Report</w:t>
      </w:r>
    </w:p>
    <w:p w:rsidR="003E1CC6" w:rsidRPr="00C36FFA" w:rsidRDefault="00DC15BF" w:rsidP="00DC15BF">
      <w:pPr>
        <w:tabs>
          <w:tab w:val="left" w:pos="3980"/>
        </w:tabs>
        <w:spacing w:after="0"/>
        <w:rPr>
          <w:sz w:val="24"/>
          <w:szCs w:val="24"/>
        </w:rPr>
      </w:pPr>
      <w:r w:rsidRPr="00C36FFA">
        <w:rPr>
          <w:sz w:val="24"/>
          <w:szCs w:val="24"/>
        </w:rPr>
        <w:tab/>
      </w:r>
    </w:p>
    <w:p w:rsidR="001F16BA" w:rsidRDefault="006B77F0" w:rsidP="00BF57F8">
      <w:pPr>
        <w:pStyle w:val="ListParagraph"/>
        <w:numPr>
          <w:ilvl w:val="0"/>
          <w:numId w:val="4"/>
        </w:numPr>
        <w:rPr>
          <w:rFonts w:cstheme="minorHAnsi"/>
        </w:rPr>
      </w:pPr>
      <w:r>
        <w:rPr>
          <w:rFonts w:asciiTheme="minorHAnsi" w:hAnsiTheme="minorHAnsi" w:cstheme="minorHAnsi"/>
          <w:u w:val="single"/>
        </w:rPr>
        <w:t>Overview</w:t>
      </w:r>
      <w:r w:rsidR="00807342" w:rsidRPr="00C36FFA">
        <w:rPr>
          <w:rFonts w:asciiTheme="minorHAnsi" w:hAnsiTheme="minorHAnsi" w:cstheme="minorHAnsi"/>
          <w:u w:val="single"/>
        </w:rPr>
        <w:t>.</w:t>
      </w:r>
      <w:r w:rsidR="00807342" w:rsidRPr="00C36FFA">
        <w:rPr>
          <w:rFonts w:asciiTheme="minorHAnsi" w:hAnsiTheme="minorHAnsi" w:cstheme="minorHAnsi"/>
        </w:rPr>
        <w:t xml:space="preserve">  </w:t>
      </w:r>
      <w:r w:rsidR="0005313E" w:rsidRPr="00C36FFA">
        <w:rPr>
          <w:rFonts w:asciiTheme="minorHAnsi" w:hAnsiTheme="minorHAnsi" w:cstheme="minorHAnsi"/>
        </w:rPr>
        <w:t xml:space="preserve">Mr. </w:t>
      </w:r>
      <w:r>
        <w:rPr>
          <w:rFonts w:asciiTheme="minorHAnsi" w:hAnsiTheme="minorHAnsi" w:cstheme="minorHAnsi"/>
        </w:rPr>
        <w:t>Newberry</w:t>
      </w:r>
      <w:r w:rsidR="00C154BF" w:rsidRPr="00C36FFA">
        <w:rPr>
          <w:rFonts w:asciiTheme="minorHAnsi" w:hAnsiTheme="minorHAnsi" w:cstheme="minorHAnsi"/>
        </w:rPr>
        <w:t xml:space="preserve"> began </w:t>
      </w:r>
      <w:r w:rsidR="00C42E60">
        <w:rPr>
          <w:rFonts w:asciiTheme="minorHAnsi" w:hAnsiTheme="minorHAnsi" w:cstheme="minorHAnsi"/>
        </w:rPr>
        <w:t xml:space="preserve">by giving an overview of the company.  He highlighted the 2017 forecast versus the 2017 budget.  The company is forecast to have a net income of $18.1 million in 2017, while the budget was only for $17.6 million.  The increase was due to unexpected recoveries made within the reinsurance program.  However, direct written premiums were under budget by approximately $20 </w:t>
      </w:r>
      <w:r w:rsidR="00C42E60">
        <w:rPr>
          <w:rFonts w:asciiTheme="minorHAnsi" w:hAnsiTheme="minorHAnsi" w:cstheme="minorHAnsi"/>
        </w:rPr>
        <w:lastRenderedPageBreak/>
        <w:t xml:space="preserve">million.  Around 10,000 policies were depopulated, with another 5,000 lost in other ways.  The situation was offset in part due to reinsurance expense being $6 million under budget and having an unearned premium reserve of $8 million.  Additionally, operating costs were down again in 2017, at $786,000 under budget.  </w:t>
      </w:r>
      <w:r w:rsidR="00A05CC5">
        <w:rPr>
          <w:rFonts w:asciiTheme="minorHAnsi" w:hAnsiTheme="minorHAnsi" w:cstheme="minorHAnsi"/>
        </w:rPr>
        <w:t>This brings LCPIC to the proposed 2018 budget, which would be a net loss of $7.4 million.  The budget is very conservative, but with reduced income and continued depopulation and attritional losses, the ending cash reflects a decrease of $33 million for 2018.  After a lengthy discussion related to the budget and reinsurance, Mr. Newberry moved on to the next item on his agenda, the management report.</w:t>
      </w:r>
    </w:p>
    <w:p w:rsidR="0051421B" w:rsidRPr="00C36FFA" w:rsidRDefault="0051421B" w:rsidP="00F567E8">
      <w:pPr>
        <w:spacing w:after="0" w:line="240" w:lineRule="auto"/>
        <w:ind w:left="720"/>
        <w:rPr>
          <w:rFonts w:cstheme="minorHAnsi"/>
          <w:sz w:val="24"/>
          <w:szCs w:val="24"/>
        </w:rPr>
      </w:pPr>
    </w:p>
    <w:p w:rsidR="00BC29B5" w:rsidRPr="006830C9" w:rsidRDefault="006830C9" w:rsidP="006830C9">
      <w:pPr>
        <w:spacing w:line="240" w:lineRule="auto"/>
        <w:ind w:left="720" w:hanging="360"/>
        <w:rPr>
          <w:rFonts w:cstheme="minorHAnsi"/>
          <w:sz w:val="24"/>
          <w:szCs w:val="24"/>
        </w:rPr>
      </w:pPr>
      <w:r w:rsidRPr="006830C9">
        <w:rPr>
          <w:rFonts w:cstheme="minorHAnsi"/>
          <w:sz w:val="24"/>
          <w:szCs w:val="24"/>
        </w:rPr>
        <w:t>B/C</w:t>
      </w:r>
      <w:proofErr w:type="gramStart"/>
      <w:r w:rsidRPr="006830C9">
        <w:rPr>
          <w:rFonts w:cstheme="minorHAnsi"/>
          <w:sz w:val="24"/>
          <w:szCs w:val="24"/>
        </w:rPr>
        <w:t xml:space="preserve">)  </w:t>
      </w:r>
      <w:r w:rsidR="00A05CC5" w:rsidRPr="006830C9">
        <w:rPr>
          <w:rFonts w:cstheme="minorHAnsi"/>
          <w:sz w:val="24"/>
          <w:szCs w:val="24"/>
          <w:u w:val="single"/>
        </w:rPr>
        <w:t>Management</w:t>
      </w:r>
      <w:proofErr w:type="gramEnd"/>
      <w:r w:rsidR="00A05CC5" w:rsidRPr="006830C9">
        <w:rPr>
          <w:rFonts w:cstheme="minorHAnsi"/>
          <w:sz w:val="24"/>
          <w:szCs w:val="24"/>
          <w:u w:val="single"/>
        </w:rPr>
        <w:t xml:space="preserve"> Report</w:t>
      </w:r>
      <w:r w:rsidRPr="006830C9">
        <w:rPr>
          <w:rFonts w:cstheme="minorHAnsi"/>
          <w:sz w:val="24"/>
          <w:szCs w:val="24"/>
          <w:u w:val="single"/>
        </w:rPr>
        <w:t xml:space="preserve"> and Depopulation Update</w:t>
      </w:r>
      <w:r w:rsidR="003E1CC6" w:rsidRPr="006830C9">
        <w:rPr>
          <w:rFonts w:cstheme="minorHAnsi"/>
          <w:sz w:val="24"/>
          <w:szCs w:val="24"/>
          <w:u w:val="single"/>
        </w:rPr>
        <w:t>.</w:t>
      </w:r>
      <w:r w:rsidR="003E1CC6" w:rsidRPr="006830C9">
        <w:rPr>
          <w:rFonts w:cstheme="minorHAnsi"/>
          <w:sz w:val="24"/>
          <w:szCs w:val="24"/>
        </w:rPr>
        <w:t xml:space="preserve">  </w:t>
      </w:r>
      <w:r w:rsidR="009A2B3C" w:rsidRPr="006830C9">
        <w:rPr>
          <w:rFonts w:cstheme="minorHAnsi"/>
          <w:sz w:val="24"/>
          <w:szCs w:val="24"/>
        </w:rPr>
        <w:t xml:space="preserve">  </w:t>
      </w:r>
      <w:r w:rsidR="00094385" w:rsidRPr="006830C9">
        <w:rPr>
          <w:rFonts w:cstheme="minorHAnsi"/>
          <w:sz w:val="24"/>
          <w:szCs w:val="24"/>
        </w:rPr>
        <w:t xml:space="preserve">Next Mr. </w:t>
      </w:r>
      <w:r w:rsidR="00A05CC5" w:rsidRPr="006830C9">
        <w:rPr>
          <w:rFonts w:cstheme="minorHAnsi"/>
          <w:sz w:val="24"/>
          <w:szCs w:val="24"/>
        </w:rPr>
        <w:t xml:space="preserve">Newberry talked </w:t>
      </w:r>
      <w:r w:rsidR="00C657F7" w:rsidRPr="006830C9">
        <w:rPr>
          <w:rFonts w:cstheme="minorHAnsi"/>
          <w:sz w:val="24"/>
          <w:szCs w:val="24"/>
        </w:rPr>
        <w:t>about the management report.  He pointed out that in September 2016 LCPIC had 65,681 policies.  Prior to the 2017 round of depopulation there were 50,774 policies.  As of the day of the Board meeting, 10,072 policies had been assumed, taking LCPIC’s count down to around 40,000 policies.  However, the deadline for policyholders to opt out is February 28, 2018, so the final count will not be known until that date.</w:t>
      </w:r>
    </w:p>
    <w:p w:rsidR="0051421B" w:rsidRDefault="006830C9" w:rsidP="006830C9">
      <w:pPr>
        <w:pStyle w:val="ListParagraph"/>
        <w:numPr>
          <w:ilvl w:val="0"/>
          <w:numId w:val="8"/>
        </w:numPr>
        <w:rPr>
          <w:rFonts w:asciiTheme="minorHAnsi" w:hAnsiTheme="minorHAnsi" w:cstheme="minorHAnsi"/>
        </w:rPr>
      </w:pPr>
      <w:r w:rsidRPr="006830C9">
        <w:rPr>
          <w:rFonts w:asciiTheme="minorHAnsi" w:hAnsiTheme="minorHAnsi" w:cstheme="minorHAnsi"/>
          <w:u w:val="single"/>
        </w:rPr>
        <w:t>2018 Slate of Officers</w:t>
      </w:r>
      <w:r w:rsidR="0051421B" w:rsidRPr="006830C9">
        <w:rPr>
          <w:rFonts w:asciiTheme="minorHAnsi" w:hAnsiTheme="minorHAnsi" w:cstheme="minorHAnsi"/>
        </w:rPr>
        <w:t>.</w:t>
      </w:r>
      <w:r w:rsidR="00E0155D" w:rsidRPr="006830C9">
        <w:rPr>
          <w:rFonts w:asciiTheme="minorHAnsi" w:hAnsiTheme="minorHAnsi" w:cstheme="minorHAnsi"/>
        </w:rPr>
        <w:t xml:space="preserve">  </w:t>
      </w:r>
      <w:r w:rsidR="0075291E" w:rsidRPr="006830C9">
        <w:rPr>
          <w:rFonts w:asciiTheme="minorHAnsi" w:hAnsiTheme="minorHAnsi" w:cstheme="minorHAnsi"/>
        </w:rPr>
        <w:t xml:space="preserve">Mr. </w:t>
      </w:r>
      <w:r>
        <w:rPr>
          <w:rFonts w:asciiTheme="minorHAnsi" w:hAnsiTheme="minorHAnsi" w:cstheme="minorHAnsi"/>
        </w:rPr>
        <w:t>Newberry presented the slate of officers for 2018.  He began by noting that Mr. Cottrell, the CFO would be retiring after working for LCPIC for 9.5 years.  Mr. Newberry</w:t>
      </w:r>
      <w:r w:rsidR="00CC2C4C">
        <w:rPr>
          <w:rFonts w:asciiTheme="minorHAnsi" w:hAnsiTheme="minorHAnsi" w:cstheme="minorHAnsi"/>
        </w:rPr>
        <w:t xml:space="preserve">, as well as Commissioner </w:t>
      </w:r>
      <w:proofErr w:type="spellStart"/>
      <w:r w:rsidR="00CC2C4C">
        <w:rPr>
          <w:rFonts w:asciiTheme="minorHAnsi" w:hAnsiTheme="minorHAnsi" w:cstheme="minorHAnsi"/>
        </w:rPr>
        <w:t>Donelon</w:t>
      </w:r>
      <w:proofErr w:type="spellEnd"/>
      <w:r w:rsidR="00CC2C4C">
        <w:rPr>
          <w:rFonts w:asciiTheme="minorHAnsi" w:hAnsiTheme="minorHAnsi" w:cstheme="minorHAnsi"/>
        </w:rPr>
        <w:t>,</w:t>
      </w:r>
      <w:r>
        <w:rPr>
          <w:rFonts w:asciiTheme="minorHAnsi" w:hAnsiTheme="minorHAnsi" w:cstheme="minorHAnsi"/>
        </w:rPr>
        <w:t xml:space="preserve"> gave a farewell to Mr. Cottrell and </w:t>
      </w:r>
      <w:r w:rsidR="00CC2C4C">
        <w:rPr>
          <w:rFonts w:asciiTheme="minorHAnsi" w:hAnsiTheme="minorHAnsi" w:cstheme="minorHAnsi"/>
        </w:rPr>
        <w:t>thanked him for his service.  Mr. Newberry</w:t>
      </w:r>
      <w:r>
        <w:rPr>
          <w:rFonts w:asciiTheme="minorHAnsi" w:hAnsiTheme="minorHAnsi" w:cstheme="minorHAnsi"/>
        </w:rPr>
        <w:t xml:space="preserve"> also noted that Mr. Ramachandran, who was not in attendance, would also be retiring from LCPIC at the end of the year.  The officers presented for 2018 were Mr. Newberry as CEO, Ms. Harper as General Counsel/Chief Administrative Officer/Corporate Secretary, Mr. Lindsey as CIO and Mr. </w:t>
      </w:r>
      <w:proofErr w:type="spellStart"/>
      <w:r>
        <w:rPr>
          <w:rFonts w:asciiTheme="minorHAnsi" w:hAnsiTheme="minorHAnsi" w:cstheme="minorHAnsi"/>
        </w:rPr>
        <w:t>Sciortino</w:t>
      </w:r>
      <w:proofErr w:type="spellEnd"/>
      <w:r>
        <w:rPr>
          <w:rFonts w:asciiTheme="minorHAnsi" w:hAnsiTheme="minorHAnsi" w:cstheme="minorHAnsi"/>
        </w:rPr>
        <w:t xml:space="preserve"> as VP of Accounting and Finance.  </w:t>
      </w:r>
      <w:r w:rsidR="00CC2C4C">
        <w:rPr>
          <w:rFonts w:asciiTheme="minorHAnsi" w:hAnsiTheme="minorHAnsi" w:cstheme="minorHAnsi"/>
        </w:rPr>
        <w:t xml:space="preserve">Mr. Albright moved to accept the slate of officers.  Mr. Starr seconded the motion.  With no further discussion on the motion forthcoming, Chair Butler called for a vote.  The motion was passed unanimously.  </w:t>
      </w:r>
    </w:p>
    <w:p w:rsidR="00CC2C4C" w:rsidRDefault="00CC2C4C" w:rsidP="00CC2C4C">
      <w:pPr>
        <w:pStyle w:val="ListParagraph"/>
        <w:rPr>
          <w:rFonts w:asciiTheme="minorHAnsi" w:hAnsiTheme="minorHAnsi" w:cstheme="minorHAnsi"/>
          <w:u w:val="single"/>
        </w:rPr>
      </w:pPr>
    </w:p>
    <w:p w:rsidR="00CC2C4C" w:rsidRPr="00CC2C4C" w:rsidRDefault="00CC2C4C" w:rsidP="00CC2C4C">
      <w:pPr>
        <w:pStyle w:val="ListParagraph"/>
        <w:rPr>
          <w:rFonts w:asciiTheme="minorHAnsi" w:hAnsiTheme="minorHAnsi" w:cstheme="minorHAnsi"/>
        </w:rPr>
      </w:pPr>
      <w:r>
        <w:rPr>
          <w:rFonts w:asciiTheme="minorHAnsi" w:hAnsiTheme="minorHAnsi" w:cstheme="minorHAnsi"/>
        </w:rPr>
        <w:t xml:space="preserve">At this point in the meeting Commissioner </w:t>
      </w:r>
      <w:proofErr w:type="spellStart"/>
      <w:r>
        <w:rPr>
          <w:rFonts w:asciiTheme="minorHAnsi" w:hAnsiTheme="minorHAnsi" w:cstheme="minorHAnsi"/>
        </w:rPr>
        <w:t>Donelon</w:t>
      </w:r>
      <w:proofErr w:type="spellEnd"/>
      <w:r>
        <w:rPr>
          <w:rFonts w:asciiTheme="minorHAnsi" w:hAnsiTheme="minorHAnsi" w:cstheme="minorHAnsi"/>
        </w:rPr>
        <w:t xml:space="preserve"> took the opportunity to call upon Denise Gardner, the former Chair of LCPIC.  He thanked her for her service and contributions to the LDOI and LCPIC.  </w:t>
      </w:r>
    </w:p>
    <w:p w:rsidR="0051421B" w:rsidRPr="006830C9" w:rsidRDefault="0051421B" w:rsidP="0051421B">
      <w:pPr>
        <w:pStyle w:val="ListParagraph"/>
        <w:rPr>
          <w:rFonts w:asciiTheme="minorHAnsi" w:hAnsiTheme="minorHAnsi" w:cstheme="minorHAnsi"/>
        </w:rPr>
      </w:pPr>
    </w:p>
    <w:p w:rsidR="00CC2C4C" w:rsidRPr="009E3B44" w:rsidRDefault="00CC2C4C" w:rsidP="006830C9">
      <w:pPr>
        <w:pStyle w:val="ListParagraph"/>
        <w:numPr>
          <w:ilvl w:val="0"/>
          <w:numId w:val="8"/>
        </w:numPr>
        <w:rPr>
          <w:rFonts w:asciiTheme="minorHAnsi" w:hAnsiTheme="minorHAnsi" w:cstheme="minorHAnsi"/>
          <w:u w:val="single"/>
        </w:rPr>
      </w:pPr>
      <w:r>
        <w:rPr>
          <w:rFonts w:asciiTheme="minorHAnsi" w:hAnsiTheme="minorHAnsi" w:cstheme="minorHAnsi"/>
          <w:u w:val="single"/>
        </w:rPr>
        <w:t>Third Quarter Financials</w:t>
      </w:r>
      <w:r w:rsidR="0051421B" w:rsidRPr="006830C9">
        <w:rPr>
          <w:rFonts w:asciiTheme="minorHAnsi" w:hAnsiTheme="minorHAnsi" w:cstheme="minorHAnsi"/>
        </w:rPr>
        <w:t>.</w:t>
      </w:r>
      <w:r w:rsidR="00403E07" w:rsidRPr="006830C9">
        <w:rPr>
          <w:rFonts w:asciiTheme="minorHAnsi" w:hAnsiTheme="minorHAnsi" w:cstheme="minorHAnsi"/>
        </w:rPr>
        <w:t xml:space="preserve">  </w:t>
      </w:r>
      <w:r>
        <w:rPr>
          <w:rFonts w:asciiTheme="minorHAnsi" w:hAnsiTheme="minorHAnsi" w:cstheme="minorHAnsi"/>
        </w:rPr>
        <w:t xml:space="preserve">Mr. Cottrell noted that the financials were given in advance to the Audit Committee, even though they were unable to formally meet, for a review.  He asked Mr. </w:t>
      </w:r>
      <w:proofErr w:type="spellStart"/>
      <w:r>
        <w:rPr>
          <w:rFonts w:asciiTheme="minorHAnsi" w:hAnsiTheme="minorHAnsi" w:cstheme="minorHAnsi"/>
        </w:rPr>
        <w:t>LeBouef</w:t>
      </w:r>
      <w:proofErr w:type="spellEnd"/>
      <w:r>
        <w:rPr>
          <w:rFonts w:asciiTheme="minorHAnsi" w:hAnsiTheme="minorHAnsi" w:cstheme="minorHAnsi"/>
        </w:rPr>
        <w:t xml:space="preserve"> to comment.  Mr. </w:t>
      </w:r>
      <w:proofErr w:type="spellStart"/>
      <w:r>
        <w:rPr>
          <w:rFonts w:asciiTheme="minorHAnsi" w:hAnsiTheme="minorHAnsi" w:cstheme="minorHAnsi"/>
        </w:rPr>
        <w:t>LeBouef</w:t>
      </w:r>
      <w:proofErr w:type="spellEnd"/>
      <w:r>
        <w:rPr>
          <w:rFonts w:asciiTheme="minorHAnsi" w:hAnsiTheme="minorHAnsi" w:cstheme="minorHAnsi"/>
        </w:rPr>
        <w:t xml:space="preserve"> stated that he had reviewed the financials and had a few questions, whic</w:t>
      </w:r>
      <w:r w:rsidR="000D44E0">
        <w:rPr>
          <w:rFonts w:asciiTheme="minorHAnsi" w:hAnsiTheme="minorHAnsi" w:cstheme="minorHAnsi"/>
        </w:rPr>
        <w:t xml:space="preserve">h Mr. </w:t>
      </w:r>
      <w:proofErr w:type="spellStart"/>
      <w:r w:rsidR="000D44E0">
        <w:rPr>
          <w:rFonts w:asciiTheme="minorHAnsi" w:hAnsiTheme="minorHAnsi" w:cstheme="minorHAnsi"/>
        </w:rPr>
        <w:t>Sciortino</w:t>
      </w:r>
      <w:proofErr w:type="spellEnd"/>
      <w:r w:rsidR="000D44E0">
        <w:rPr>
          <w:rFonts w:asciiTheme="minorHAnsi" w:hAnsiTheme="minorHAnsi" w:cstheme="minorHAnsi"/>
        </w:rPr>
        <w:t xml:space="preserve"> answered with no problem.  He finds everything to be in order.  Mr. </w:t>
      </w:r>
      <w:proofErr w:type="spellStart"/>
      <w:r w:rsidR="000D44E0">
        <w:rPr>
          <w:rFonts w:asciiTheme="minorHAnsi" w:hAnsiTheme="minorHAnsi" w:cstheme="minorHAnsi"/>
        </w:rPr>
        <w:t>LeBouef</w:t>
      </w:r>
      <w:proofErr w:type="spellEnd"/>
      <w:r w:rsidR="000D44E0">
        <w:rPr>
          <w:rFonts w:asciiTheme="minorHAnsi" w:hAnsiTheme="minorHAnsi" w:cstheme="minorHAnsi"/>
        </w:rPr>
        <w:t xml:space="preserve"> then moved that the Board approve the submission of the third quarter financials to the Department of Insurance.  Mr. Albright seconded the motion.  With no further discussion on the motion, Chair Butler called for a vote and the motion was approved unanimously.  </w:t>
      </w:r>
    </w:p>
    <w:p w:rsidR="009E3B44" w:rsidRPr="00CC2C4C" w:rsidRDefault="009E3B44" w:rsidP="009E3B44">
      <w:pPr>
        <w:pStyle w:val="ListParagraph"/>
        <w:rPr>
          <w:rFonts w:asciiTheme="minorHAnsi" w:hAnsiTheme="minorHAnsi" w:cstheme="minorHAnsi"/>
          <w:u w:val="single"/>
        </w:rPr>
      </w:pPr>
    </w:p>
    <w:p w:rsidR="00CC2C4C" w:rsidRPr="00332D08" w:rsidRDefault="009E3B44" w:rsidP="006830C9">
      <w:pPr>
        <w:pStyle w:val="ListParagraph"/>
        <w:numPr>
          <w:ilvl w:val="0"/>
          <w:numId w:val="8"/>
        </w:numPr>
        <w:rPr>
          <w:rFonts w:asciiTheme="minorHAnsi" w:hAnsiTheme="minorHAnsi" w:cstheme="minorHAnsi"/>
          <w:u w:val="single"/>
        </w:rPr>
      </w:pPr>
      <w:r>
        <w:rPr>
          <w:rFonts w:asciiTheme="minorHAnsi" w:hAnsiTheme="minorHAnsi" w:cstheme="minorHAnsi"/>
          <w:u w:val="single"/>
        </w:rPr>
        <w:t xml:space="preserve">2018 Budget.  </w:t>
      </w:r>
      <w:r w:rsidR="00344500">
        <w:rPr>
          <w:rFonts w:asciiTheme="minorHAnsi" w:hAnsiTheme="minorHAnsi" w:cstheme="minorHAnsi"/>
        </w:rPr>
        <w:t xml:space="preserve">Mr. Cottrell noted that Mr. Newberry had already spoken about the strategic direction of the budget.  He introduced Mr. </w:t>
      </w:r>
      <w:proofErr w:type="spellStart"/>
      <w:r w:rsidR="00344500">
        <w:rPr>
          <w:rFonts w:asciiTheme="minorHAnsi" w:hAnsiTheme="minorHAnsi" w:cstheme="minorHAnsi"/>
        </w:rPr>
        <w:t>Sciortino</w:t>
      </w:r>
      <w:proofErr w:type="spellEnd"/>
      <w:r w:rsidR="00344500">
        <w:rPr>
          <w:rFonts w:asciiTheme="minorHAnsi" w:hAnsiTheme="minorHAnsi" w:cstheme="minorHAnsi"/>
        </w:rPr>
        <w:t xml:space="preserve">, who would go over the numbers.  The budgeted direct written premium for 2018 is $67.5 million, which is $22.5 million under 2017.  In 2018 LCPIC is budgeting $14.6 million for operating expenses, which is $854,000 under the 2017 forecast.  The bottom line is that there is a $7.4 million net loss budgeted for 2018.  Budgeted surplus for 2018 is $140 million, down from $144 million in 2017.  After completing an in depth look at the budget and answering questions from the Board, Mr. Montgomery and Rep Talbot commented that they spent time with LCPIC management going over the budget and feel it to be very thorough and detailed.  </w:t>
      </w:r>
      <w:r w:rsidR="00332D08">
        <w:rPr>
          <w:rFonts w:asciiTheme="minorHAnsi" w:hAnsiTheme="minorHAnsi" w:cstheme="minorHAnsi"/>
        </w:rPr>
        <w:t>Rep. Talbot also noted that there will be a Joint meeting of the House and Senate Insurance Committee’s on January 9</w:t>
      </w:r>
      <w:r w:rsidR="00332D08" w:rsidRPr="00332D08">
        <w:rPr>
          <w:rFonts w:asciiTheme="minorHAnsi" w:hAnsiTheme="minorHAnsi" w:cstheme="minorHAnsi"/>
          <w:vertAlign w:val="superscript"/>
        </w:rPr>
        <w:t>th</w:t>
      </w:r>
      <w:r w:rsidR="00332D08">
        <w:rPr>
          <w:rFonts w:asciiTheme="minorHAnsi" w:hAnsiTheme="minorHAnsi" w:cstheme="minorHAnsi"/>
        </w:rPr>
        <w:t xml:space="preserve"> at 10:00 am to shed some light on the state of LCPIC.   At that point, Mr. Dupree moved that the Board approve the proposed 2018 budget.  Mr. Montgomery seconded.  With no further discussion on the motion forthcoming, Chair Butler called for a vote.  The motion was approved unanimously.  </w:t>
      </w:r>
    </w:p>
    <w:p w:rsidR="00332D08" w:rsidRPr="00CC2C4C" w:rsidRDefault="00332D08" w:rsidP="006830C9">
      <w:pPr>
        <w:pStyle w:val="ListParagraph"/>
        <w:numPr>
          <w:ilvl w:val="0"/>
          <w:numId w:val="8"/>
        </w:numPr>
        <w:rPr>
          <w:rFonts w:asciiTheme="minorHAnsi" w:hAnsiTheme="minorHAnsi" w:cstheme="minorHAnsi"/>
          <w:u w:val="single"/>
        </w:rPr>
      </w:pPr>
      <w:r>
        <w:rPr>
          <w:rFonts w:asciiTheme="minorHAnsi" w:hAnsiTheme="minorHAnsi" w:cstheme="minorHAnsi"/>
          <w:u w:val="single"/>
        </w:rPr>
        <w:lastRenderedPageBreak/>
        <w:t xml:space="preserve">Commercial Rate Implementation.  </w:t>
      </w:r>
      <w:r>
        <w:rPr>
          <w:rFonts w:asciiTheme="minorHAnsi" w:hAnsiTheme="minorHAnsi" w:cstheme="minorHAnsi"/>
        </w:rPr>
        <w:t xml:space="preserve">    Mr. Cottrell reported that the Commercial Rate Filing that the Board previously voted to file, with a 5.2% increase, was approved as filed.  He asked the Board to approve implementation of the filing.  </w:t>
      </w:r>
      <w:r w:rsidR="00A5441B">
        <w:rPr>
          <w:rFonts w:asciiTheme="minorHAnsi" w:hAnsiTheme="minorHAnsi" w:cstheme="minorHAnsi"/>
        </w:rPr>
        <w:t xml:space="preserve">Mr. Van </w:t>
      </w:r>
      <w:proofErr w:type="spellStart"/>
      <w:r w:rsidR="00A5441B">
        <w:rPr>
          <w:rFonts w:asciiTheme="minorHAnsi" w:hAnsiTheme="minorHAnsi" w:cstheme="minorHAnsi"/>
        </w:rPr>
        <w:t>Dreumel</w:t>
      </w:r>
      <w:proofErr w:type="spellEnd"/>
      <w:r w:rsidR="00A5441B">
        <w:rPr>
          <w:rFonts w:asciiTheme="minorHAnsi" w:hAnsiTheme="minorHAnsi" w:cstheme="minorHAnsi"/>
        </w:rPr>
        <w:t xml:space="preserve"> moved to implement the 5.2% commercial rate increase approved by the LDOI.  Mr. </w:t>
      </w:r>
      <w:proofErr w:type="spellStart"/>
      <w:r w:rsidR="00A5441B">
        <w:rPr>
          <w:rFonts w:asciiTheme="minorHAnsi" w:hAnsiTheme="minorHAnsi" w:cstheme="minorHAnsi"/>
        </w:rPr>
        <w:t>LeBouef</w:t>
      </w:r>
      <w:proofErr w:type="spellEnd"/>
      <w:r w:rsidR="00A5441B">
        <w:rPr>
          <w:rFonts w:asciiTheme="minorHAnsi" w:hAnsiTheme="minorHAnsi" w:cstheme="minorHAnsi"/>
        </w:rPr>
        <w:t xml:space="preserve"> seconded the motion.  With no further discussion on the motion forthcoming, Chair Butler called for a vote.  The motion was approved unanimously.  </w:t>
      </w:r>
    </w:p>
    <w:p w:rsidR="0051421B" w:rsidRPr="006830C9" w:rsidRDefault="001D61D6" w:rsidP="006830C9">
      <w:pPr>
        <w:pStyle w:val="ListParagraph"/>
        <w:numPr>
          <w:ilvl w:val="0"/>
          <w:numId w:val="8"/>
        </w:numPr>
        <w:rPr>
          <w:rFonts w:asciiTheme="minorHAnsi" w:hAnsiTheme="minorHAnsi" w:cstheme="minorHAnsi"/>
          <w:u w:val="single"/>
        </w:rPr>
      </w:pPr>
      <w:r w:rsidRPr="001D61D6">
        <w:rPr>
          <w:rFonts w:asciiTheme="minorHAnsi" w:hAnsiTheme="minorHAnsi" w:cstheme="minorHAnsi"/>
          <w:u w:val="single"/>
        </w:rPr>
        <w:t>Complaints.</w:t>
      </w:r>
      <w:r>
        <w:rPr>
          <w:rFonts w:asciiTheme="minorHAnsi" w:hAnsiTheme="minorHAnsi" w:cstheme="minorHAnsi"/>
        </w:rPr>
        <w:t xml:space="preserve">  </w:t>
      </w:r>
      <w:r w:rsidR="00403E07" w:rsidRPr="006830C9">
        <w:rPr>
          <w:rFonts w:asciiTheme="minorHAnsi" w:hAnsiTheme="minorHAnsi" w:cstheme="minorHAnsi"/>
        </w:rPr>
        <w:t xml:space="preserve">Ms. Harper informed the Board that for the months of </w:t>
      </w:r>
      <w:r>
        <w:rPr>
          <w:rFonts w:asciiTheme="minorHAnsi" w:hAnsiTheme="minorHAnsi" w:cstheme="minorHAnsi"/>
        </w:rPr>
        <w:t>September</w:t>
      </w:r>
      <w:r w:rsidR="00403E07" w:rsidRPr="006830C9">
        <w:rPr>
          <w:rFonts w:asciiTheme="minorHAnsi" w:hAnsiTheme="minorHAnsi" w:cstheme="minorHAnsi"/>
        </w:rPr>
        <w:t xml:space="preserve"> and </w:t>
      </w:r>
      <w:r>
        <w:rPr>
          <w:rFonts w:asciiTheme="minorHAnsi" w:hAnsiTheme="minorHAnsi" w:cstheme="minorHAnsi"/>
        </w:rPr>
        <w:t>October</w:t>
      </w:r>
      <w:r w:rsidR="00403E07" w:rsidRPr="006830C9">
        <w:rPr>
          <w:rFonts w:asciiTheme="minorHAnsi" w:hAnsiTheme="minorHAnsi" w:cstheme="minorHAnsi"/>
        </w:rPr>
        <w:t xml:space="preserve"> 2017, </w:t>
      </w:r>
      <w:r>
        <w:rPr>
          <w:rFonts w:asciiTheme="minorHAnsi" w:hAnsiTheme="minorHAnsi" w:cstheme="minorHAnsi"/>
        </w:rPr>
        <w:t xml:space="preserve">only four </w:t>
      </w:r>
      <w:r w:rsidR="00403E07" w:rsidRPr="006830C9">
        <w:rPr>
          <w:rFonts w:asciiTheme="minorHAnsi" w:hAnsiTheme="minorHAnsi" w:cstheme="minorHAnsi"/>
        </w:rPr>
        <w:t xml:space="preserve">complaints were received via the Department of Insurance.  </w:t>
      </w:r>
      <w:r>
        <w:rPr>
          <w:rFonts w:asciiTheme="minorHAnsi" w:hAnsiTheme="minorHAnsi" w:cstheme="minorHAnsi"/>
        </w:rPr>
        <w:t>Two</w:t>
      </w:r>
      <w:r w:rsidR="00403E07" w:rsidRPr="006830C9">
        <w:rPr>
          <w:rFonts w:asciiTheme="minorHAnsi" w:hAnsiTheme="minorHAnsi" w:cstheme="minorHAnsi"/>
        </w:rPr>
        <w:t xml:space="preserve"> were claim related and </w:t>
      </w:r>
      <w:r>
        <w:rPr>
          <w:rFonts w:asciiTheme="minorHAnsi" w:hAnsiTheme="minorHAnsi" w:cstheme="minorHAnsi"/>
        </w:rPr>
        <w:t>two were</w:t>
      </w:r>
      <w:r w:rsidR="00403E07" w:rsidRPr="006830C9">
        <w:rPr>
          <w:rFonts w:asciiTheme="minorHAnsi" w:hAnsiTheme="minorHAnsi" w:cstheme="minorHAnsi"/>
        </w:rPr>
        <w:t xml:space="preserve"> policy related.  </w:t>
      </w:r>
    </w:p>
    <w:p w:rsidR="0051421B" w:rsidRPr="006830C9" w:rsidRDefault="0051421B" w:rsidP="0051421B">
      <w:pPr>
        <w:ind w:left="360"/>
        <w:rPr>
          <w:rFonts w:cstheme="minorHAnsi"/>
          <w:sz w:val="24"/>
          <w:szCs w:val="24"/>
        </w:rPr>
      </w:pPr>
    </w:p>
    <w:p w:rsidR="001D61D6" w:rsidRPr="00C36FFA" w:rsidRDefault="001D61D6" w:rsidP="001D61D6">
      <w:pPr>
        <w:spacing w:after="0"/>
        <w:rPr>
          <w:rFonts w:cstheme="minorHAnsi"/>
          <w:sz w:val="24"/>
          <w:szCs w:val="24"/>
        </w:rPr>
      </w:pPr>
      <w:r w:rsidRPr="00C36FFA">
        <w:rPr>
          <w:rFonts w:cstheme="minorHAnsi"/>
          <w:sz w:val="24"/>
          <w:szCs w:val="24"/>
        </w:rPr>
        <w:t xml:space="preserve">The next item on the agenda was the Executive Session.  Chairwoman </w:t>
      </w:r>
      <w:r>
        <w:rPr>
          <w:rFonts w:cstheme="minorHAnsi"/>
          <w:sz w:val="24"/>
          <w:szCs w:val="24"/>
        </w:rPr>
        <w:t>Butler</w:t>
      </w:r>
      <w:r w:rsidRPr="00C36FFA">
        <w:rPr>
          <w:rFonts w:cstheme="minorHAnsi"/>
          <w:sz w:val="24"/>
          <w:szCs w:val="24"/>
        </w:rPr>
        <w:t xml:space="preserve"> asked if anyone from the public first wished to address the Board.  With no speakers from the public, Chairwoman </w:t>
      </w:r>
      <w:proofErr w:type="spellStart"/>
      <w:r>
        <w:rPr>
          <w:rFonts w:cstheme="minorHAnsi"/>
          <w:sz w:val="24"/>
          <w:szCs w:val="24"/>
        </w:rPr>
        <w:t>Bulter</w:t>
      </w:r>
      <w:proofErr w:type="spellEnd"/>
      <w:r w:rsidRPr="00C36FFA">
        <w:rPr>
          <w:rFonts w:cstheme="minorHAnsi"/>
          <w:sz w:val="24"/>
          <w:szCs w:val="24"/>
        </w:rPr>
        <w:t xml:space="preserve"> stated that she would entertain a motion to go into Executive Session to discuss potential and pending litigation and the HR Complaint Report.  Mr. Montgomery so moved.  Mr. </w:t>
      </w:r>
      <w:proofErr w:type="spellStart"/>
      <w:r w:rsidRPr="00C36FFA">
        <w:rPr>
          <w:rFonts w:cstheme="minorHAnsi"/>
          <w:sz w:val="24"/>
          <w:szCs w:val="24"/>
        </w:rPr>
        <w:t>LeBouef</w:t>
      </w:r>
      <w:proofErr w:type="spellEnd"/>
      <w:r w:rsidRPr="00C36FFA">
        <w:rPr>
          <w:rFonts w:cstheme="minorHAnsi"/>
          <w:sz w:val="24"/>
          <w:szCs w:val="24"/>
        </w:rPr>
        <w:t xml:space="preserve"> seconded the motion.  The Chairwoman called for a roll call vote.  The motion passed unanimously and the Board entered into Executive Session.  Everyone except LCPIC staff and the Board were asked to leave the room.  </w:t>
      </w:r>
    </w:p>
    <w:p w:rsidR="001D61D6" w:rsidRPr="00C36FFA" w:rsidRDefault="001D61D6" w:rsidP="001D61D6">
      <w:pPr>
        <w:spacing w:after="0"/>
        <w:rPr>
          <w:rFonts w:cstheme="minorHAnsi"/>
          <w:sz w:val="24"/>
          <w:szCs w:val="24"/>
        </w:rPr>
      </w:pPr>
    </w:p>
    <w:p w:rsidR="001D61D6" w:rsidRPr="00C36FFA" w:rsidRDefault="001D61D6" w:rsidP="001D61D6">
      <w:pPr>
        <w:spacing w:after="0"/>
        <w:rPr>
          <w:rFonts w:cstheme="minorHAnsi"/>
          <w:sz w:val="24"/>
          <w:szCs w:val="24"/>
        </w:rPr>
      </w:pPr>
      <w:r w:rsidRPr="00C36FFA">
        <w:rPr>
          <w:rFonts w:cstheme="minorHAnsi"/>
          <w:sz w:val="24"/>
          <w:szCs w:val="24"/>
        </w:rPr>
        <w:t>--------------------------------------------------------------Executive Session----------------------------------</w:t>
      </w:r>
      <w:r>
        <w:rPr>
          <w:rFonts w:cstheme="minorHAnsi"/>
          <w:sz w:val="24"/>
          <w:szCs w:val="24"/>
        </w:rPr>
        <w:t>-------------------------------</w:t>
      </w:r>
    </w:p>
    <w:p w:rsidR="001D61D6" w:rsidRPr="00C36FFA" w:rsidRDefault="001D61D6" w:rsidP="001D61D6">
      <w:pPr>
        <w:spacing w:after="0"/>
        <w:rPr>
          <w:rFonts w:cstheme="minorHAnsi"/>
          <w:sz w:val="24"/>
          <w:szCs w:val="24"/>
        </w:rPr>
      </w:pPr>
    </w:p>
    <w:p w:rsidR="001D61D6" w:rsidRPr="00C36FFA" w:rsidRDefault="001D61D6" w:rsidP="001D61D6">
      <w:pPr>
        <w:spacing w:after="0"/>
        <w:rPr>
          <w:rFonts w:cstheme="minorHAnsi"/>
          <w:sz w:val="24"/>
          <w:szCs w:val="24"/>
        </w:rPr>
      </w:pPr>
      <w:r w:rsidRPr="00C36FFA">
        <w:rPr>
          <w:rFonts w:cstheme="minorHAnsi"/>
          <w:sz w:val="24"/>
          <w:szCs w:val="24"/>
        </w:rPr>
        <w:t xml:space="preserve">At the conclusion of the Executive Session, Chairwoman </w:t>
      </w:r>
      <w:r>
        <w:rPr>
          <w:rFonts w:cstheme="minorHAnsi"/>
          <w:sz w:val="24"/>
          <w:szCs w:val="24"/>
        </w:rPr>
        <w:t xml:space="preserve">Butler </w:t>
      </w:r>
      <w:r w:rsidRPr="00C36FFA">
        <w:rPr>
          <w:rFonts w:cstheme="minorHAnsi"/>
          <w:sz w:val="24"/>
          <w:szCs w:val="24"/>
        </w:rPr>
        <w:t xml:space="preserve">asked for a motion to exit Executive Session and re-enter the public forum.  Mr. </w:t>
      </w:r>
      <w:r>
        <w:rPr>
          <w:rFonts w:cstheme="minorHAnsi"/>
          <w:sz w:val="24"/>
          <w:szCs w:val="24"/>
        </w:rPr>
        <w:t>Starr</w:t>
      </w:r>
      <w:r w:rsidRPr="00C36FFA">
        <w:rPr>
          <w:rFonts w:cstheme="minorHAnsi"/>
          <w:sz w:val="24"/>
          <w:szCs w:val="24"/>
        </w:rPr>
        <w:t xml:space="preserve"> so moved.  Mr. </w:t>
      </w:r>
      <w:proofErr w:type="spellStart"/>
      <w:r>
        <w:rPr>
          <w:rFonts w:cstheme="minorHAnsi"/>
          <w:sz w:val="24"/>
          <w:szCs w:val="24"/>
        </w:rPr>
        <w:t>LeBouef</w:t>
      </w:r>
      <w:proofErr w:type="spellEnd"/>
      <w:r w:rsidRPr="00C36FFA">
        <w:rPr>
          <w:rFonts w:cstheme="minorHAnsi"/>
          <w:sz w:val="24"/>
          <w:szCs w:val="24"/>
        </w:rPr>
        <w:t xml:space="preserve"> seconded the motion.  A roll call vote was taken.  The motion passed unanimously.  Chairwoman </w:t>
      </w:r>
      <w:r>
        <w:rPr>
          <w:rFonts w:cstheme="minorHAnsi"/>
          <w:sz w:val="24"/>
          <w:szCs w:val="24"/>
        </w:rPr>
        <w:t xml:space="preserve">Butler </w:t>
      </w:r>
      <w:r w:rsidRPr="00C36FFA">
        <w:rPr>
          <w:rFonts w:cstheme="minorHAnsi"/>
          <w:sz w:val="24"/>
          <w:szCs w:val="24"/>
        </w:rPr>
        <w:t xml:space="preserve">noted that the Board had re-entered the public forum.  She asked that the record reflect that the Board did not take any formal action while in Executive Session.  </w:t>
      </w:r>
    </w:p>
    <w:p w:rsidR="001D61D6" w:rsidRDefault="001D61D6" w:rsidP="00DC15BF">
      <w:pPr>
        <w:spacing w:after="0"/>
        <w:rPr>
          <w:rFonts w:cstheme="minorHAnsi"/>
          <w:sz w:val="24"/>
          <w:szCs w:val="24"/>
        </w:rPr>
      </w:pPr>
    </w:p>
    <w:p w:rsidR="003E1CC6" w:rsidRPr="006830C9" w:rsidRDefault="003E1CC6" w:rsidP="00DC15BF">
      <w:pPr>
        <w:spacing w:after="0"/>
        <w:rPr>
          <w:rFonts w:cstheme="minorHAnsi"/>
          <w:sz w:val="24"/>
          <w:szCs w:val="24"/>
        </w:rPr>
      </w:pPr>
      <w:r w:rsidRPr="006830C9">
        <w:rPr>
          <w:rFonts w:cstheme="minorHAnsi"/>
          <w:sz w:val="24"/>
          <w:szCs w:val="24"/>
        </w:rPr>
        <w:t>With the conclusion of the agenda,</w:t>
      </w:r>
      <w:r w:rsidR="00A84CF8" w:rsidRPr="006830C9">
        <w:rPr>
          <w:rFonts w:cstheme="minorHAnsi"/>
          <w:sz w:val="24"/>
          <w:szCs w:val="24"/>
        </w:rPr>
        <w:t xml:space="preserve"> and w</w:t>
      </w:r>
      <w:r w:rsidR="007A74BB" w:rsidRPr="006830C9">
        <w:rPr>
          <w:rFonts w:cstheme="minorHAnsi"/>
          <w:sz w:val="24"/>
          <w:szCs w:val="24"/>
        </w:rPr>
        <w:t>ith no further busines</w:t>
      </w:r>
      <w:r w:rsidR="00B348E1" w:rsidRPr="006830C9">
        <w:rPr>
          <w:rFonts w:cstheme="minorHAnsi"/>
          <w:sz w:val="24"/>
          <w:szCs w:val="24"/>
        </w:rPr>
        <w:t xml:space="preserve">s to discuss, </w:t>
      </w:r>
      <w:r w:rsidRPr="006830C9">
        <w:rPr>
          <w:rFonts w:cstheme="minorHAnsi"/>
          <w:sz w:val="24"/>
          <w:szCs w:val="24"/>
        </w:rPr>
        <w:t>the meeting was adjourned</w:t>
      </w:r>
      <w:r w:rsidR="00945E6E" w:rsidRPr="006830C9">
        <w:rPr>
          <w:rFonts w:cstheme="minorHAnsi"/>
          <w:sz w:val="24"/>
          <w:szCs w:val="24"/>
        </w:rPr>
        <w:t xml:space="preserve"> at </w:t>
      </w:r>
      <w:r w:rsidR="001D61D6">
        <w:rPr>
          <w:rFonts w:cstheme="minorHAnsi"/>
          <w:sz w:val="24"/>
          <w:szCs w:val="24"/>
        </w:rPr>
        <w:t>2:35</w:t>
      </w:r>
      <w:r w:rsidR="00945E6E" w:rsidRPr="006830C9">
        <w:rPr>
          <w:rFonts w:cstheme="minorHAnsi"/>
          <w:sz w:val="24"/>
          <w:szCs w:val="24"/>
        </w:rPr>
        <w:t xml:space="preserve"> pm</w:t>
      </w:r>
      <w:r w:rsidRPr="006830C9">
        <w:rPr>
          <w:rFonts w:cstheme="minorHAnsi"/>
          <w:sz w:val="24"/>
          <w:szCs w:val="24"/>
        </w:rPr>
        <w:t>.</w:t>
      </w:r>
    </w:p>
    <w:p w:rsidR="00E37EFD" w:rsidRPr="006830C9" w:rsidRDefault="00E37EFD">
      <w:pPr>
        <w:rPr>
          <w:b/>
          <w:sz w:val="24"/>
          <w:szCs w:val="24"/>
        </w:rPr>
      </w:pPr>
    </w:p>
    <w:p w:rsidR="00E37EFD" w:rsidRPr="006830C9" w:rsidRDefault="00E37EFD">
      <w:pPr>
        <w:rPr>
          <w:b/>
          <w:sz w:val="24"/>
          <w:szCs w:val="24"/>
        </w:rPr>
      </w:pPr>
      <w:r w:rsidRPr="006830C9">
        <w:rPr>
          <w:b/>
          <w:sz w:val="24"/>
          <w:szCs w:val="24"/>
        </w:rPr>
        <w:t>Adjourn</w:t>
      </w:r>
    </w:p>
    <w:p w:rsidR="00E37EFD" w:rsidRPr="006830C9" w:rsidRDefault="00E37EFD">
      <w:pPr>
        <w:rPr>
          <w:b/>
          <w:sz w:val="24"/>
          <w:szCs w:val="24"/>
        </w:rPr>
      </w:pPr>
    </w:p>
    <w:p w:rsidR="00E37EFD" w:rsidRPr="006830C9" w:rsidRDefault="00E37EFD" w:rsidP="00E37EFD">
      <w:pPr>
        <w:spacing w:after="0"/>
        <w:rPr>
          <w:b/>
          <w:sz w:val="24"/>
          <w:szCs w:val="24"/>
        </w:rPr>
      </w:pPr>
      <w:r w:rsidRPr="006830C9">
        <w:rPr>
          <w:b/>
          <w:sz w:val="24"/>
          <w:szCs w:val="24"/>
        </w:rPr>
        <w:t>Paige M. Harper</w:t>
      </w:r>
    </w:p>
    <w:p w:rsidR="00E37EFD" w:rsidRPr="006830C9" w:rsidRDefault="00E37EFD" w:rsidP="00E37EFD">
      <w:pPr>
        <w:spacing w:after="0"/>
        <w:rPr>
          <w:b/>
          <w:sz w:val="24"/>
          <w:szCs w:val="24"/>
        </w:rPr>
      </w:pPr>
      <w:r w:rsidRPr="006830C9">
        <w:rPr>
          <w:b/>
          <w:sz w:val="24"/>
          <w:szCs w:val="24"/>
        </w:rPr>
        <w:t>General Counsel and Corporate Secretary/Chief Administrative Officer</w:t>
      </w:r>
      <w:r w:rsidRPr="006830C9">
        <w:rPr>
          <w:b/>
          <w:sz w:val="24"/>
          <w:szCs w:val="24"/>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1D61D6">
        <w:t>November 9</w:t>
      </w:r>
      <w:r w:rsidR="00B348E1">
        <w:t>, 2017</w:t>
      </w:r>
      <w:r>
        <w:t xml:space="preserve"> minutes that were adopted by the Board of Directors of Louisiana Citizens Property Insurance Corporation on</w:t>
      </w:r>
      <w:r w:rsidR="001A4955">
        <w:t xml:space="preserve"> </w:t>
      </w:r>
      <w:r w:rsidR="001D61D6">
        <w:t>January 11, 2018</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bookmarkStart w:id="0" w:name="_GoBack"/>
      <w:bookmarkEnd w:id="0"/>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3B9"/>
    <w:multiLevelType w:val="hybridMultilevel"/>
    <w:tmpl w:val="EB0A9FD8"/>
    <w:lvl w:ilvl="0" w:tplc="93F23BB8">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3165E"/>
    <w:multiLevelType w:val="hybridMultilevel"/>
    <w:tmpl w:val="5EB6CF26"/>
    <w:lvl w:ilvl="0" w:tplc="1996D082">
      <w:start w:val="3"/>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F7055"/>
    <w:multiLevelType w:val="hybridMultilevel"/>
    <w:tmpl w:val="C80AC4C4"/>
    <w:lvl w:ilvl="0" w:tplc="B84E3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96B87"/>
    <w:multiLevelType w:val="hybridMultilevel"/>
    <w:tmpl w:val="F9FCEA98"/>
    <w:lvl w:ilvl="0" w:tplc="EA78B7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3190D"/>
    <w:multiLevelType w:val="hybridMultilevel"/>
    <w:tmpl w:val="AE765BB4"/>
    <w:lvl w:ilvl="0" w:tplc="F1224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208A3"/>
    <w:multiLevelType w:val="hybridMultilevel"/>
    <w:tmpl w:val="2238471C"/>
    <w:lvl w:ilvl="0" w:tplc="6B202B86">
      <w:start w:val="4"/>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2278A"/>
    <w:rsid w:val="000326D0"/>
    <w:rsid w:val="00032E78"/>
    <w:rsid w:val="00040F6D"/>
    <w:rsid w:val="00050511"/>
    <w:rsid w:val="0005313E"/>
    <w:rsid w:val="00056B73"/>
    <w:rsid w:val="0006416A"/>
    <w:rsid w:val="00094385"/>
    <w:rsid w:val="000A75A5"/>
    <w:rsid w:val="000B5322"/>
    <w:rsid w:val="000D3449"/>
    <w:rsid w:val="000D44E0"/>
    <w:rsid w:val="000E67C0"/>
    <w:rsid w:val="00155C85"/>
    <w:rsid w:val="0018181A"/>
    <w:rsid w:val="001A008F"/>
    <w:rsid w:val="001A1F60"/>
    <w:rsid w:val="001A4586"/>
    <w:rsid w:val="001A4955"/>
    <w:rsid w:val="001C1AE9"/>
    <w:rsid w:val="001D3DBA"/>
    <w:rsid w:val="001D3DEC"/>
    <w:rsid w:val="001D61D6"/>
    <w:rsid w:val="001E1949"/>
    <w:rsid w:val="001F16BA"/>
    <w:rsid w:val="001F58AB"/>
    <w:rsid w:val="0020761B"/>
    <w:rsid w:val="00224AEC"/>
    <w:rsid w:val="00232195"/>
    <w:rsid w:val="002435AB"/>
    <w:rsid w:val="002454F4"/>
    <w:rsid w:val="002A09BE"/>
    <w:rsid w:val="002A6108"/>
    <w:rsid w:val="002C49C6"/>
    <w:rsid w:val="002D1909"/>
    <w:rsid w:val="002E1617"/>
    <w:rsid w:val="00300946"/>
    <w:rsid w:val="00312666"/>
    <w:rsid w:val="00324FD4"/>
    <w:rsid w:val="00332D08"/>
    <w:rsid w:val="00344500"/>
    <w:rsid w:val="00354E2A"/>
    <w:rsid w:val="003A7CC5"/>
    <w:rsid w:val="003C42E9"/>
    <w:rsid w:val="003D0785"/>
    <w:rsid w:val="003E0159"/>
    <w:rsid w:val="003E1CC6"/>
    <w:rsid w:val="00403E07"/>
    <w:rsid w:val="004166EB"/>
    <w:rsid w:val="0042679E"/>
    <w:rsid w:val="004273BB"/>
    <w:rsid w:val="00432922"/>
    <w:rsid w:val="004510A7"/>
    <w:rsid w:val="00452302"/>
    <w:rsid w:val="00491F08"/>
    <w:rsid w:val="004A4E4F"/>
    <w:rsid w:val="004C7D2F"/>
    <w:rsid w:val="004D4AAE"/>
    <w:rsid w:val="004E5A07"/>
    <w:rsid w:val="004F7A76"/>
    <w:rsid w:val="00503403"/>
    <w:rsid w:val="0051421B"/>
    <w:rsid w:val="00516CE5"/>
    <w:rsid w:val="005205E1"/>
    <w:rsid w:val="00521DC8"/>
    <w:rsid w:val="005248C3"/>
    <w:rsid w:val="00525523"/>
    <w:rsid w:val="00532055"/>
    <w:rsid w:val="005672F8"/>
    <w:rsid w:val="005910A2"/>
    <w:rsid w:val="005948E1"/>
    <w:rsid w:val="005B4D52"/>
    <w:rsid w:val="005C5BAA"/>
    <w:rsid w:val="005C7D88"/>
    <w:rsid w:val="005D60F3"/>
    <w:rsid w:val="006017AA"/>
    <w:rsid w:val="00622B0D"/>
    <w:rsid w:val="006279D9"/>
    <w:rsid w:val="00627CB2"/>
    <w:rsid w:val="006307F5"/>
    <w:rsid w:val="00633248"/>
    <w:rsid w:val="00633465"/>
    <w:rsid w:val="00642954"/>
    <w:rsid w:val="006530DA"/>
    <w:rsid w:val="00665795"/>
    <w:rsid w:val="00665E14"/>
    <w:rsid w:val="00673B1A"/>
    <w:rsid w:val="00675531"/>
    <w:rsid w:val="006830C9"/>
    <w:rsid w:val="0069001F"/>
    <w:rsid w:val="006B77F0"/>
    <w:rsid w:val="006C3910"/>
    <w:rsid w:val="006E36B3"/>
    <w:rsid w:val="00706296"/>
    <w:rsid w:val="0071249F"/>
    <w:rsid w:val="00716F8C"/>
    <w:rsid w:val="007224EC"/>
    <w:rsid w:val="007512A0"/>
    <w:rsid w:val="0075291E"/>
    <w:rsid w:val="00752FEE"/>
    <w:rsid w:val="007618B8"/>
    <w:rsid w:val="00765C48"/>
    <w:rsid w:val="007855E5"/>
    <w:rsid w:val="00796CD0"/>
    <w:rsid w:val="007A74BB"/>
    <w:rsid w:val="007D1CB3"/>
    <w:rsid w:val="007D3466"/>
    <w:rsid w:val="007D6213"/>
    <w:rsid w:val="007E48D7"/>
    <w:rsid w:val="007E68E9"/>
    <w:rsid w:val="007E7A32"/>
    <w:rsid w:val="00802F28"/>
    <w:rsid w:val="00804326"/>
    <w:rsid w:val="00807342"/>
    <w:rsid w:val="00815941"/>
    <w:rsid w:val="00830314"/>
    <w:rsid w:val="00840C7D"/>
    <w:rsid w:val="00852355"/>
    <w:rsid w:val="00854427"/>
    <w:rsid w:val="008647E8"/>
    <w:rsid w:val="008800AC"/>
    <w:rsid w:val="008810B9"/>
    <w:rsid w:val="008B0D67"/>
    <w:rsid w:val="008D2834"/>
    <w:rsid w:val="008D4D35"/>
    <w:rsid w:val="008E1833"/>
    <w:rsid w:val="008E5B16"/>
    <w:rsid w:val="0091465C"/>
    <w:rsid w:val="00945E6E"/>
    <w:rsid w:val="00963733"/>
    <w:rsid w:val="00977C88"/>
    <w:rsid w:val="009A2B3C"/>
    <w:rsid w:val="009B6A0B"/>
    <w:rsid w:val="009E27D5"/>
    <w:rsid w:val="009E3B44"/>
    <w:rsid w:val="009F2879"/>
    <w:rsid w:val="009F35CA"/>
    <w:rsid w:val="00A05CC5"/>
    <w:rsid w:val="00A124C6"/>
    <w:rsid w:val="00A31F17"/>
    <w:rsid w:val="00A5441B"/>
    <w:rsid w:val="00A63265"/>
    <w:rsid w:val="00A65B2A"/>
    <w:rsid w:val="00A70A65"/>
    <w:rsid w:val="00A72BB7"/>
    <w:rsid w:val="00A759EF"/>
    <w:rsid w:val="00A84CF8"/>
    <w:rsid w:val="00AB6EAD"/>
    <w:rsid w:val="00AD164B"/>
    <w:rsid w:val="00AD3979"/>
    <w:rsid w:val="00AE5836"/>
    <w:rsid w:val="00AE59DF"/>
    <w:rsid w:val="00B16B31"/>
    <w:rsid w:val="00B16F8A"/>
    <w:rsid w:val="00B24514"/>
    <w:rsid w:val="00B348E1"/>
    <w:rsid w:val="00B62419"/>
    <w:rsid w:val="00B62780"/>
    <w:rsid w:val="00B712D6"/>
    <w:rsid w:val="00B721C8"/>
    <w:rsid w:val="00B835CE"/>
    <w:rsid w:val="00B85B51"/>
    <w:rsid w:val="00B95AB5"/>
    <w:rsid w:val="00BB51EE"/>
    <w:rsid w:val="00BB7413"/>
    <w:rsid w:val="00BC29B5"/>
    <w:rsid w:val="00BD2F59"/>
    <w:rsid w:val="00BE474F"/>
    <w:rsid w:val="00BF271E"/>
    <w:rsid w:val="00BF57F8"/>
    <w:rsid w:val="00BF7E6E"/>
    <w:rsid w:val="00C154BF"/>
    <w:rsid w:val="00C255C8"/>
    <w:rsid w:val="00C27694"/>
    <w:rsid w:val="00C34CDC"/>
    <w:rsid w:val="00C3598F"/>
    <w:rsid w:val="00C36FFA"/>
    <w:rsid w:val="00C42E60"/>
    <w:rsid w:val="00C56C5D"/>
    <w:rsid w:val="00C657F7"/>
    <w:rsid w:val="00C7330B"/>
    <w:rsid w:val="00C94C8C"/>
    <w:rsid w:val="00C94CB0"/>
    <w:rsid w:val="00CB5979"/>
    <w:rsid w:val="00CC2C4C"/>
    <w:rsid w:val="00D02589"/>
    <w:rsid w:val="00D11308"/>
    <w:rsid w:val="00D21D05"/>
    <w:rsid w:val="00D236AF"/>
    <w:rsid w:val="00D2546C"/>
    <w:rsid w:val="00D33429"/>
    <w:rsid w:val="00D46159"/>
    <w:rsid w:val="00D551F0"/>
    <w:rsid w:val="00D633EF"/>
    <w:rsid w:val="00D767CE"/>
    <w:rsid w:val="00D7680C"/>
    <w:rsid w:val="00D85F8E"/>
    <w:rsid w:val="00D90450"/>
    <w:rsid w:val="00D9296E"/>
    <w:rsid w:val="00D95692"/>
    <w:rsid w:val="00DA4A34"/>
    <w:rsid w:val="00DA5466"/>
    <w:rsid w:val="00DC15BF"/>
    <w:rsid w:val="00DD3C2D"/>
    <w:rsid w:val="00DE354F"/>
    <w:rsid w:val="00DE4DDD"/>
    <w:rsid w:val="00E0155D"/>
    <w:rsid w:val="00E0650A"/>
    <w:rsid w:val="00E13604"/>
    <w:rsid w:val="00E31FF8"/>
    <w:rsid w:val="00E33C40"/>
    <w:rsid w:val="00E3772E"/>
    <w:rsid w:val="00E37EFD"/>
    <w:rsid w:val="00E408D0"/>
    <w:rsid w:val="00E53062"/>
    <w:rsid w:val="00E9183F"/>
    <w:rsid w:val="00E92E8A"/>
    <w:rsid w:val="00EA2AAF"/>
    <w:rsid w:val="00EA463C"/>
    <w:rsid w:val="00EE4644"/>
    <w:rsid w:val="00F20FC5"/>
    <w:rsid w:val="00F23108"/>
    <w:rsid w:val="00F31A77"/>
    <w:rsid w:val="00F3213D"/>
    <w:rsid w:val="00F43276"/>
    <w:rsid w:val="00F456C8"/>
    <w:rsid w:val="00F567E8"/>
    <w:rsid w:val="00F60E59"/>
    <w:rsid w:val="00F65D52"/>
    <w:rsid w:val="00F84BFF"/>
    <w:rsid w:val="00F860D3"/>
    <w:rsid w:val="00F87ED5"/>
    <w:rsid w:val="00F90D43"/>
    <w:rsid w:val="00FC42A9"/>
    <w:rsid w:val="00FE63DA"/>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4</cp:revision>
  <cp:lastPrinted>2017-09-20T16:07:00Z</cp:lastPrinted>
  <dcterms:created xsi:type="dcterms:W3CDTF">2017-12-27T14:52:00Z</dcterms:created>
  <dcterms:modified xsi:type="dcterms:W3CDTF">2018-01-03T21:35:00Z</dcterms:modified>
</cp:coreProperties>
</file>